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284D1" w14:textId="77777777" w:rsidR="00661829" w:rsidRPr="002C4FC3" w:rsidRDefault="00661829" w:rsidP="00661829">
      <w:pPr>
        <w:jc w:val="center"/>
        <w:rPr>
          <w:b/>
          <w:bCs/>
          <w:spacing w:val="80"/>
          <w:sz w:val="28"/>
        </w:rPr>
      </w:pPr>
      <w:r w:rsidRPr="002C4FC3">
        <w:rPr>
          <w:b/>
          <w:bCs/>
          <w:spacing w:val="80"/>
          <w:sz w:val="28"/>
        </w:rPr>
        <w:t>SMLOUVA O DÍLO</w:t>
      </w:r>
    </w:p>
    <w:p w14:paraId="10AE004C" w14:textId="7E77F9E7" w:rsidR="00661829" w:rsidRPr="002C4FC3" w:rsidRDefault="00661829" w:rsidP="00661829">
      <w:pPr>
        <w:jc w:val="center"/>
        <w:rPr>
          <w:b/>
          <w:bCs/>
        </w:rPr>
      </w:pPr>
      <w:r w:rsidRPr="002C4FC3">
        <w:rPr>
          <w:b/>
          <w:bCs/>
        </w:rPr>
        <w:t xml:space="preserve">Ev. č.: </w:t>
      </w:r>
    </w:p>
    <w:p w14:paraId="7E4E2A30" w14:textId="14623B7E" w:rsidR="00661829" w:rsidRPr="002C4FC3" w:rsidRDefault="00661829" w:rsidP="00661829">
      <w:pPr>
        <w:jc w:val="center"/>
        <w:rPr>
          <w:b/>
          <w:bCs/>
        </w:rPr>
      </w:pPr>
      <w:r w:rsidRPr="002C4FC3">
        <w:rPr>
          <w:b/>
          <w:bCs/>
        </w:rPr>
        <w:t>Ev. č. zhotovitele:</w:t>
      </w:r>
      <w:r w:rsidR="00A07D16">
        <w:rPr>
          <w:b/>
          <w:bCs/>
        </w:rPr>
        <w:t xml:space="preserve"> </w:t>
      </w:r>
      <w:r w:rsidR="00805894" w:rsidRPr="00805894">
        <w:rPr>
          <w:b/>
          <w:bCs/>
          <w:highlight w:val="yellow"/>
        </w:rPr>
        <w:t>…………</w:t>
      </w:r>
      <w:r w:rsidR="00805894">
        <w:rPr>
          <w:b/>
          <w:bCs/>
          <w:highlight w:val="yellow"/>
        </w:rPr>
        <w:t>..</w:t>
      </w:r>
      <w:r w:rsidR="00805894" w:rsidRPr="00805894">
        <w:rPr>
          <w:b/>
          <w:bCs/>
          <w:highlight w:val="yellow"/>
        </w:rPr>
        <w:t>..</w:t>
      </w:r>
      <w:r w:rsidRPr="002C4FC3">
        <w:rPr>
          <w:b/>
          <w:bCs/>
        </w:rPr>
        <w:t xml:space="preserve">    </w:t>
      </w:r>
    </w:p>
    <w:p w14:paraId="17B577B0" w14:textId="77777777" w:rsidR="00661829" w:rsidRPr="002C4FC3" w:rsidRDefault="00661829" w:rsidP="00661829">
      <w:pPr>
        <w:rPr>
          <w:b/>
          <w:bCs/>
        </w:rPr>
      </w:pPr>
    </w:p>
    <w:p w14:paraId="27BD6558" w14:textId="77777777" w:rsidR="00661829" w:rsidRPr="00A77BB3" w:rsidRDefault="00661829" w:rsidP="00661829">
      <w:pPr>
        <w:pStyle w:val="Zkladntext31"/>
      </w:pPr>
      <w:r w:rsidRPr="00A77BB3">
        <w:t xml:space="preserve">uzavřená podle § </w:t>
      </w:r>
      <w:smartTag w:uri="urn:schemas-microsoft-com:office:smarttags" w:element="metricconverter">
        <w:smartTagPr>
          <w:attr w:name="ProductID" w:val="2586 a"/>
        </w:smartTagPr>
        <w:r>
          <w:t>2586</w:t>
        </w:r>
        <w:r w:rsidRPr="00A77BB3">
          <w:t xml:space="preserve"> a</w:t>
        </w:r>
      </w:smartTag>
      <w:r w:rsidRPr="00A77BB3">
        <w:t xml:space="preserve"> násl. zákona č. </w:t>
      </w:r>
      <w:r>
        <w:t>89</w:t>
      </w:r>
      <w:r w:rsidRPr="00A77BB3">
        <w:t>/</w:t>
      </w:r>
      <w:r>
        <w:t>2012</w:t>
      </w:r>
      <w:r w:rsidR="006D5394">
        <w:t xml:space="preserve"> Sb., občanský zákoník,</w:t>
      </w:r>
      <w:r w:rsidR="000D1088">
        <w:t xml:space="preserve"> </w:t>
      </w:r>
      <w:r w:rsidRPr="00A77BB3">
        <w:t>ve znění pozdějších předpisů mezi níže uvedenými smluvními stranami.</w:t>
      </w:r>
    </w:p>
    <w:p w14:paraId="27E5A29C" w14:textId="77777777" w:rsidR="00661829" w:rsidRPr="002C4FC3" w:rsidRDefault="00661829" w:rsidP="00661829">
      <w:pPr>
        <w:rPr>
          <w:b/>
          <w:bCs/>
        </w:rPr>
      </w:pPr>
    </w:p>
    <w:p w14:paraId="2F9BF2A5" w14:textId="77777777" w:rsidR="00661829" w:rsidRPr="002C4FC3" w:rsidRDefault="00661829" w:rsidP="00661829">
      <w:pPr>
        <w:pStyle w:val="ZkladntextIMP"/>
        <w:spacing w:line="240" w:lineRule="auto"/>
        <w:jc w:val="center"/>
        <w:rPr>
          <w:b/>
          <w:szCs w:val="24"/>
        </w:rPr>
      </w:pPr>
      <w:r w:rsidRPr="002C4FC3">
        <w:rPr>
          <w:b/>
          <w:szCs w:val="24"/>
        </w:rPr>
        <w:t>I.</w:t>
      </w:r>
    </w:p>
    <w:p w14:paraId="0CB871B8" w14:textId="77777777" w:rsidR="00661829" w:rsidRPr="002C4FC3" w:rsidRDefault="00661829" w:rsidP="00661829">
      <w:pPr>
        <w:pStyle w:val="ZkladntextIMP"/>
        <w:spacing w:line="240" w:lineRule="auto"/>
        <w:jc w:val="center"/>
        <w:rPr>
          <w:b/>
          <w:szCs w:val="24"/>
        </w:rPr>
      </w:pPr>
      <w:r w:rsidRPr="002C4FC3">
        <w:rPr>
          <w:b/>
          <w:szCs w:val="24"/>
        </w:rPr>
        <w:t>Smluvní strany</w:t>
      </w:r>
    </w:p>
    <w:p w14:paraId="1AEF6827" w14:textId="77777777" w:rsidR="00661829" w:rsidRPr="002C4FC3" w:rsidRDefault="00661829" w:rsidP="00661829">
      <w:pPr>
        <w:pStyle w:val="ZkladntextIMP"/>
        <w:spacing w:line="240" w:lineRule="auto"/>
        <w:jc w:val="both"/>
        <w:rPr>
          <w:szCs w:val="24"/>
        </w:rPr>
      </w:pPr>
    </w:p>
    <w:p w14:paraId="6D7B5E82" w14:textId="77777777" w:rsidR="00661829" w:rsidRPr="002C4FC3" w:rsidRDefault="00661829" w:rsidP="00661829">
      <w:pPr>
        <w:jc w:val="both"/>
        <w:rPr>
          <w:b/>
        </w:rPr>
      </w:pPr>
      <w:r w:rsidRPr="002C4FC3">
        <w:rPr>
          <w:b/>
        </w:rPr>
        <w:t>OBJEDNATEL</w:t>
      </w:r>
    </w:p>
    <w:p w14:paraId="1169CE8E" w14:textId="77777777" w:rsidR="00FF13BC" w:rsidRPr="00A77BB3" w:rsidRDefault="00FF13BC" w:rsidP="00FF13BC">
      <w:pPr>
        <w:tabs>
          <w:tab w:val="left" w:pos="3240"/>
          <w:tab w:val="left" w:pos="7020"/>
        </w:tabs>
        <w:jc w:val="both"/>
        <w:rPr>
          <w:b/>
        </w:rPr>
      </w:pPr>
      <w:r w:rsidRPr="00A77BB3">
        <w:rPr>
          <w:b/>
        </w:rPr>
        <w:t>název</w:t>
      </w:r>
      <w:r>
        <w:rPr>
          <w:b/>
        </w:rPr>
        <w:tab/>
        <w:t>:</w:t>
      </w:r>
      <w:r w:rsidRPr="008A1463">
        <w:rPr>
          <w:b/>
        </w:rPr>
        <w:t xml:space="preserve"> </w:t>
      </w:r>
      <w:bookmarkStart w:id="0" w:name="_Hlk191620023"/>
      <w:r w:rsidRPr="008A1463">
        <w:rPr>
          <w:b/>
        </w:rPr>
        <w:t>Služby města Nový Bor, p. o.</w:t>
      </w:r>
      <w:bookmarkEnd w:id="0"/>
    </w:p>
    <w:p w14:paraId="2325C945" w14:textId="77777777" w:rsidR="00FF13BC" w:rsidRPr="00A77BB3" w:rsidRDefault="00FF13BC" w:rsidP="00FF13BC">
      <w:pPr>
        <w:pStyle w:val="Nadpis7"/>
        <w:numPr>
          <w:ilvl w:val="6"/>
          <w:numId w:val="2"/>
        </w:numPr>
        <w:tabs>
          <w:tab w:val="left" w:pos="0"/>
          <w:tab w:val="left" w:pos="3240"/>
        </w:tabs>
        <w:spacing w:before="0" w:after="0"/>
        <w:jc w:val="both"/>
      </w:pPr>
      <w:r w:rsidRPr="00A77BB3">
        <w:rPr>
          <w:bCs/>
        </w:rPr>
        <w:t>sídlo</w:t>
      </w:r>
      <w:r>
        <w:tab/>
        <w:t xml:space="preserve">: </w:t>
      </w:r>
      <w:r w:rsidRPr="008A1463">
        <w:t>Purkyňova 227, 473 01 Nový Bor</w:t>
      </w:r>
    </w:p>
    <w:p w14:paraId="7BA731EE" w14:textId="77777777" w:rsidR="00FF13BC" w:rsidRPr="00A77BB3" w:rsidRDefault="00FF13BC" w:rsidP="00FF13BC">
      <w:pPr>
        <w:pStyle w:val="Nadpis7"/>
        <w:numPr>
          <w:ilvl w:val="6"/>
          <w:numId w:val="2"/>
        </w:numPr>
        <w:tabs>
          <w:tab w:val="left" w:pos="0"/>
          <w:tab w:val="left" w:pos="3240"/>
        </w:tabs>
        <w:spacing w:before="0" w:after="0"/>
        <w:jc w:val="both"/>
      </w:pPr>
      <w:r w:rsidRPr="00A77BB3">
        <w:rPr>
          <w:rFonts w:eastAsia="MS Mincho"/>
          <w:bCs/>
        </w:rPr>
        <w:t>právní forma</w:t>
      </w:r>
      <w:r>
        <w:rPr>
          <w:rFonts w:eastAsia="MS Mincho"/>
          <w:bCs/>
        </w:rPr>
        <w:tab/>
        <w:t xml:space="preserve">: </w:t>
      </w:r>
      <w:r w:rsidRPr="008A1463">
        <w:t>Příspěvková organizace</w:t>
      </w:r>
    </w:p>
    <w:p w14:paraId="58337DCE" w14:textId="77777777" w:rsidR="00FF13BC" w:rsidRPr="00A77BB3" w:rsidRDefault="00FF13BC" w:rsidP="00FF13BC">
      <w:pPr>
        <w:tabs>
          <w:tab w:val="left" w:pos="3240"/>
          <w:tab w:val="left" w:pos="3780"/>
        </w:tabs>
        <w:jc w:val="both"/>
      </w:pPr>
      <w:r w:rsidRPr="00A77BB3">
        <w:rPr>
          <w:rFonts w:eastAsia="MS Mincho"/>
          <w:bCs/>
        </w:rPr>
        <w:t>IČ</w:t>
      </w:r>
      <w:r>
        <w:rPr>
          <w:rFonts w:eastAsia="MS Mincho"/>
          <w:bCs/>
        </w:rPr>
        <w:tab/>
        <w:t xml:space="preserve">: </w:t>
      </w:r>
      <w:r w:rsidRPr="008A1463">
        <w:t>22358072</w:t>
      </w:r>
    </w:p>
    <w:p w14:paraId="4A6E3BE6" w14:textId="77777777" w:rsidR="00FF13BC" w:rsidRPr="00A77BB3" w:rsidRDefault="00FF13BC" w:rsidP="00FF13BC">
      <w:pPr>
        <w:tabs>
          <w:tab w:val="left" w:pos="3240"/>
        </w:tabs>
        <w:jc w:val="both"/>
      </w:pPr>
      <w:r w:rsidRPr="00A77BB3">
        <w:rPr>
          <w:rFonts w:eastAsia="MS Mincho"/>
          <w:bCs/>
        </w:rPr>
        <w:t>DIČ</w:t>
      </w:r>
      <w:r>
        <w:rPr>
          <w:rFonts w:eastAsia="MS Mincho"/>
          <w:bCs/>
        </w:rPr>
        <w:tab/>
        <w:t xml:space="preserve">: </w:t>
      </w:r>
      <w:r>
        <w:rPr>
          <w:bCs/>
        </w:rPr>
        <w:t>-</w:t>
      </w:r>
    </w:p>
    <w:p w14:paraId="01FCCE42" w14:textId="10119921" w:rsidR="00FF13BC" w:rsidRPr="00A77BB3" w:rsidRDefault="00FF13BC" w:rsidP="00FF13BC">
      <w:pPr>
        <w:pStyle w:val="ZkladntextIMP"/>
        <w:tabs>
          <w:tab w:val="left" w:pos="3240"/>
        </w:tabs>
        <w:jc w:val="both"/>
        <w:rPr>
          <w:szCs w:val="24"/>
        </w:rPr>
      </w:pPr>
      <w:r w:rsidRPr="00A77BB3">
        <w:rPr>
          <w:szCs w:val="24"/>
        </w:rPr>
        <w:t>zápis v OR</w:t>
      </w:r>
      <w:r>
        <w:rPr>
          <w:szCs w:val="24"/>
        </w:rPr>
        <w:tab/>
      </w:r>
      <w:r w:rsidRPr="00C22D6B">
        <w:rPr>
          <w:szCs w:val="24"/>
        </w:rPr>
        <w:t xml:space="preserve">: </w:t>
      </w:r>
      <w:bookmarkStart w:id="1" w:name="_Hlk194911149"/>
      <w:proofErr w:type="spellStart"/>
      <w:r w:rsidR="00C22D6B" w:rsidRPr="00C22D6B">
        <w:rPr>
          <w:szCs w:val="24"/>
        </w:rPr>
        <w:t>Pr</w:t>
      </w:r>
      <w:proofErr w:type="spellEnd"/>
      <w:r w:rsidR="00C22D6B" w:rsidRPr="00C22D6B">
        <w:rPr>
          <w:szCs w:val="24"/>
        </w:rPr>
        <w:t xml:space="preserve"> 1211</w:t>
      </w:r>
      <w:r w:rsidR="00C22D6B">
        <w:rPr>
          <w:szCs w:val="24"/>
        </w:rPr>
        <w:t xml:space="preserve"> </w:t>
      </w:r>
      <w:r w:rsidR="00C22D6B" w:rsidRPr="00C22D6B">
        <w:rPr>
          <w:szCs w:val="24"/>
        </w:rPr>
        <w:t>vedená u Krajského soudu v Ústí nad Labem</w:t>
      </w:r>
      <w:bookmarkEnd w:id="1"/>
    </w:p>
    <w:p w14:paraId="5A817C70" w14:textId="77777777" w:rsidR="00FF13BC" w:rsidRDefault="00FF13BC" w:rsidP="00FF13BC">
      <w:pPr>
        <w:pStyle w:val="ZkladntextIMP"/>
        <w:tabs>
          <w:tab w:val="left" w:pos="3240"/>
        </w:tabs>
        <w:jc w:val="both"/>
        <w:rPr>
          <w:szCs w:val="24"/>
        </w:rPr>
      </w:pPr>
      <w:r w:rsidRPr="00A77BB3">
        <w:rPr>
          <w:szCs w:val="24"/>
        </w:rPr>
        <w:t>bankovní spojení</w:t>
      </w:r>
      <w:r w:rsidRPr="00A77BB3">
        <w:rPr>
          <w:szCs w:val="24"/>
        </w:rPr>
        <w:tab/>
      </w:r>
      <w:r>
        <w:rPr>
          <w:szCs w:val="24"/>
        </w:rPr>
        <w:t xml:space="preserve">: </w:t>
      </w:r>
      <w:r w:rsidRPr="00A77BB3">
        <w:rPr>
          <w:szCs w:val="24"/>
        </w:rPr>
        <w:t xml:space="preserve">KB, a.s., č. </w:t>
      </w:r>
      <w:proofErr w:type="spellStart"/>
      <w:r w:rsidRPr="00A77BB3">
        <w:rPr>
          <w:szCs w:val="24"/>
        </w:rPr>
        <w:t>ú.</w:t>
      </w:r>
      <w:proofErr w:type="spellEnd"/>
      <w:r w:rsidRPr="00A77BB3">
        <w:rPr>
          <w:szCs w:val="24"/>
        </w:rPr>
        <w:t xml:space="preserve"> </w:t>
      </w:r>
      <w:r>
        <w:rPr>
          <w:szCs w:val="24"/>
        </w:rPr>
        <w:t>131-3292770237</w:t>
      </w:r>
      <w:r w:rsidRPr="00A77BB3">
        <w:rPr>
          <w:szCs w:val="24"/>
        </w:rPr>
        <w:t>/0100</w:t>
      </w:r>
    </w:p>
    <w:p w14:paraId="348FB2F3" w14:textId="77777777" w:rsidR="00FF13BC" w:rsidRPr="00A77BB3" w:rsidRDefault="00FF13BC" w:rsidP="00FF13BC">
      <w:pPr>
        <w:pStyle w:val="ZkladntextIMP"/>
        <w:tabs>
          <w:tab w:val="left" w:pos="3240"/>
        </w:tabs>
        <w:jc w:val="both"/>
        <w:rPr>
          <w:szCs w:val="24"/>
        </w:rPr>
      </w:pPr>
      <w:r w:rsidRPr="00A77BB3">
        <w:rPr>
          <w:szCs w:val="24"/>
        </w:rPr>
        <w:t>jednající</w:t>
      </w:r>
      <w:r>
        <w:rPr>
          <w:szCs w:val="24"/>
        </w:rPr>
        <w:tab/>
        <w:t>: Jaroslav Voldřich, ředitel</w:t>
      </w:r>
      <w:r w:rsidRPr="00A77BB3">
        <w:rPr>
          <w:szCs w:val="24"/>
        </w:rPr>
        <w:t xml:space="preserve"> </w:t>
      </w:r>
    </w:p>
    <w:p w14:paraId="07D0F217" w14:textId="77777777" w:rsidR="00FF13BC" w:rsidRPr="00392201" w:rsidRDefault="00FF13BC" w:rsidP="00FF13BC">
      <w:pPr>
        <w:pStyle w:val="ZkladntextIMP"/>
        <w:tabs>
          <w:tab w:val="left" w:pos="3240"/>
        </w:tabs>
        <w:jc w:val="both"/>
        <w:rPr>
          <w:szCs w:val="24"/>
        </w:rPr>
      </w:pPr>
      <w:r w:rsidRPr="00392201">
        <w:rPr>
          <w:szCs w:val="24"/>
        </w:rPr>
        <w:t>telefon</w:t>
      </w:r>
      <w:r w:rsidRPr="00392201">
        <w:rPr>
          <w:szCs w:val="24"/>
        </w:rPr>
        <w:tab/>
      </w:r>
      <w:r>
        <w:rPr>
          <w:szCs w:val="24"/>
        </w:rPr>
        <w:t xml:space="preserve">: </w:t>
      </w:r>
      <w:r w:rsidRPr="00392201">
        <w:rPr>
          <w:szCs w:val="24"/>
        </w:rPr>
        <w:t>+420 605 272 371</w:t>
      </w:r>
    </w:p>
    <w:p w14:paraId="75E41FB7" w14:textId="77777777" w:rsidR="00FF13BC" w:rsidRPr="00A77BB3" w:rsidRDefault="00FF13BC" w:rsidP="00FF13BC">
      <w:pPr>
        <w:pStyle w:val="ZkladntextIMP"/>
        <w:tabs>
          <w:tab w:val="left" w:pos="3240"/>
        </w:tabs>
        <w:jc w:val="both"/>
        <w:rPr>
          <w:szCs w:val="24"/>
        </w:rPr>
      </w:pPr>
      <w:bookmarkStart w:id="2" w:name="_Hlk191037881"/>
      <w:r w:rsidRPr="00392201">
        <w:rPr>
          <w:szCs w:val="24"/>
        </w:rPr>
        <w:t>e-mail</w:t>
      </w:r>
      <w:r w:rsidRPr="00392201">
        <w:rPr>
          <w:szCs w:val="24"/>
        </w:rPr>
        <w:tab/>
      </w:r>
      <w:r>
        <w:rPr>
          <w:szCs w:val="24"/>
        </w:rPr>
        <w:t xml:space="preserve">: </w:t>
      </w:r>
      <w:bookmarkEnd w:id="2"/>
      <w:r w:rsidRPr="000B7CC4">
        <w:rPr>
          <w:szCs w:val="24"/>
        </w:rPr>
        <w:t>voldrich@sluzbynb.cz</w:t>
      </w:r>
    </w:p>
    <w:p w14:paraId="4BA194A2" w14:textId="28CA29F4" w:rsidR="00FF13BC" w:rsidRDefault="00FF13BC" w:rsidP="00FF13BC">
      <w:pPr>
        <w:pStyle w:val="ZkladntextIMP"/>
        <w:tabs>
          <w:tab w:val="left" w:pos="3240"/>
        </w:tabs>
        <w:jc w:val="both"/>
        <w:rPr>
          <w:szCs w:val="24"/>
        </w:rPr>
      </w:pPr>
      <w:r w:rsidRPr="0011473C">
        <w:rPr>
          <w:szCs w:val="24"/>
        </w:rPr>
        <w:t>zástupce ve věcech technických</w:t>
      </w:r>
      <w:r w:rsidRPr="0011473C">
        <w:rPr>
          <w:szCs w:val="24"/>
        </w:rPr>
        <w:tab/>
        <w:t xml:space="preserve">: </w:t>
      </w:r>
      <w:r w:rsidR="00570599">
        <w:rPr>
          <w:szCs w:val="24"/>
        </w:rPr>
        <w:t xml:space="preserve">Barbora Hetto </w:t>
      </w:r>
    </w:p>
    <w:p w14:paraId="10CFED16" w14:textId="0B286C29" w:rsidR="00FF13BC" w:rsidRPr="007402CB" w:rsidRDefault="00FF13BC" w:rsidP="00FF13BC">
      <w:pPr>
        <w:pStyle w:val="ZkladntextIMP"/>
        <w:tabs>
          <w:tab w:val="left" w:pos="3240"/>
        </w:tabs>
        <w:jc w:val="both"/>
        <w:rPr>
          <w:szCs w:val="24"/>
        </w:rPr>
      </w:pPr>
      <w:r>
        <w:rPr>
          <w:szCs w:val="24"/>
        </w:rPr>
        <w:t>telefon</w:t>
      </w:r>
      <w:r>
        <w:rPr>
          <w:szCs w:val="24"/>
        </w:rPr>
        <w:tab/>
        <w:t>: +420</w:t>
      </w:r>
      <w:r w:rsidR="00570599">
        <w:rPr>
          <w:szCs w:val="24"/>
        </w:rPr>
        <w:t> 778 750 441</w:t>
      </w:r>
    </w:p>
    <w:p w14:paraId="13C71D7E" w14:textId="2858B892" w:rsidR="00FF13BC" w:rsidRDefault="00FF13BC" w:rsidP="00FF13BC">
      <w:pPr>
        <w:pStyle w:val="ZkladntextIMP"/>
        <w:tabs>
          <w:tab w:val="left" w:pos="3240"/>
        </w:tabs>
        <w:jc w:val="both"/>
        <w:rPr>
          <w:szCs w:val="24"/>
        </w:rPr>
      </w:pPr>
      <w:r w:rsidRPr="000B7CC4">
        <w:rPr>
          <w:szCs w:val="24"/>
        </w:rPr>
        <w:t>e-mail</w:t>
      </w:r>
      <w:r w:rsidRPr="000B7CC4">
        <w:rPr>
          <w:szCs w:val="24"/>
        </w:rPr>
        <w:tab/>
        <w:t>:</w:t>
      </w:r>
      <w:r>
        <w:rPr>
          <w:szCs w:val="24"/>
        </w:rPr>
        <w:t xml:space="preserve"> </w:t>
      </w:r>
      <w:r w:rsidR="00570599">
        <w:rPr>
          <w:szCs w:val="24"/>
        </w:rPr>
        <w:t>hetto</w:t>
      </w:r>
      <w:r w:rsidRPr="000B7CC4">
        <w:rPr>
          <w:szCs w:val="24"/>
        </w:rPr>
        <w:t>@sluzbynb.cz</w:t>
      </w:r>
    </w:p>
    <w:p w14:paraId="1032F716" w14:textId="77777777" w:rsidR="004A335B" w:rsidRDefault="004A335B" w:rsidP="00661829">
      <w:pPr>
        <w:pStyle w:val="ZkladntextIMP"/>
        <w:tabs>
          <w:tab w:val="left" w:pos="3240"/>
        </w:tabs>
        <w:jc w:val="both"/>
        <w:rPr>
          <w:szCs w:val="24"/>
        </w:rPr>
      </w:pPr>
    </w:p>
    <w:p w14:paraId="0E3DC5B6" w14:textId="77777777" w:rsidR="004A335B" w:rsidRDefault="004A335B" w:rsidP="00661829">
      <w:pPr>
        <w:pStyle w:val="ZkladntextIMP"/>
        <w:tabs>
          <w:tab w:val="left" w:pos="3240"/>
        </w:tabs>
        <w:jc w:val="both"/>
        <w:rPr>
          <w:szCs w:val="24"/>
        </w:rPr>
      </w:pPr>
    </w:p>
    <w:p w14:paraId="72D68BDD" w14:textId="77777777" w:rsidR="00661829" w:rsidRPr="002C4FC3" w:rsidRDefault="00661829" w:rsidP="00661829">
      <w:pPr>
        <w:pStyle w:val="ZkladntextIMP"/>
        <w:tabs>
          <w:tab w:val="left" w:pos="3240"/>
        </w:tabs>
        <w:jc w:val="both"/>
        <w:rPr>
          <w:szCs w:val="24"/>
        </w:rPr>
      </w:pPr>
      <w:r>
        <w:rPr>
          <w:szCs w:val="24"/>
        </w:rPr>
        <w:tab/>
        <w:t xml:space="preserve">  </w:t>
      </w:r>
    </w:p>
    <w:p w14:paraId="2BC098B2" w14:textId="77777777" w:rsidR="00661829" w:rsidRPr="00156230" w:rsidRDefault="00661829" w:rsidP="00661829">
      <w:pPr>
        <w:pStyle w:val="ZkladntextIMP"/>
        <w:jc w:val="both"/>
        <w:rPr>
          <w:b/>
          <w:szCs w:val="24"/>
        </w:rPr>
      </w:pPr>
      <w:r w:rsidRPr="00156230">
        <w:rPr>
          <w:b/>
          <w:szCs w:val="24"/>
        </w:rPr>
        <w:t>ZHOTOVITEL</w:t>
      </w:r>
    </w:p>
    <w:p w14:paraId="16AE9E70" w14:textId="63794C8D" w:rsidR="00661829" w:rsidRPr="00CD7FEA" w:rsidRDefault="00661829" w:rsidP="00661829">
      <w:pPr>
        <w:pStyle w:val="ZkladntextIMP"/>
        <w:tabs>
          <w:tab w:val="left" w:pos="3240"/>
        </w:tabs>
        <w:jc w:val="both"/>
        <w:rPr>
          <w:b/>
          <w:szCs w:val="24"/>
          <w:highlight w:val="yellow"/>
        </w:rPr>
      </w:pPr>
      <w:r w:rsidRPr="00CD7FEA">
        <w:rPr>
          <w:b/>
          <w:szCs w:val="24"/>
          <w:highlight w:val="yellow"/>
        </w:rPr>
        <w:t>obchodní firma</w:t>
      </w:r>
      <w:r w:rsidRPr="00CD7FEA">
        <w:rPr>
          <w:b/>
          <w:szCs w:val="24"/>
          <w:highlight w:val="yellow"/>
        </w:rPr>
        <w:tab/>
      </w:r>
      <w:r w:rsidRPr="00CD7FEA">
        <w:rPr>
          <w:szCs w:val="24"/>
          <w:highlight w:val="yellow"/>
        </w:rPr>
        <w:t>:</w:t>
      </w:r>
    </w:p>
    <w:p w14:paraId="4400E3E3" w14:textId="5D4CEBD0"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sídlo </w:t>
      </w:r>
      <w:r w:rsidRPr="00CD7FEA">
        <w:rPr>
          <w:szCs w:val="24"/>
          <w:highlight w:val="yellow"/>
        </w:rPr>
        <w:tab/>
        <w:t>:</w:t>
      </w:r>
    </w:p>
    <w:p w14:paraId="713353F4" w14:textId="0F4413E0"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právní forma </w:t>
      </w:r>
      <w:r w:rsidRPr="00CD7FEA">
        <w:rPr>
          <w:szCs w:val="24"/>
          <w:highlight w:val="yellow"/>
        </w:rPr>
        <w:tab/>
        <w:t>:</w:t>
      </w:r>
    </w:p>
    <w:p w14:paraId="5928A556" w14:textId="61E325B9"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IČ </w:t>
      </w:r>
      <w:r w:rsidRPr="00CD7FEA">
        <w:rPr>
          <w:szCs w:val="24"/>
          <w:highlight w:val="yellow"/>
        </w:rPr>
        <w:tab/>
        <w:t>:</w:t>
      </w:r>
    </w:p>
    <w:p w14:paraId="075BAB16" w14:textId="1801585C"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DIČ </w:t>
      </w:r>
      <w:r w:rsidRPr="00CD7FEA">
        <w:rPr>
          <w:szCs w:val="24"/>
          <w:highlight w:val="yellow"/>
        </w:rPr>
        <w:tab/>
        <w:t>:</w:t>
      </w:r>
    </w:p>
    <w:p w14:paraId="62BF3279" w14:textId="25144484" w:rsidR="00661829" w:rsidRPr="00CD7FEA" w:rsidRDefault="00661829" w:rsidP="00661829">
      <w:pPr>
        <w:pStyle w:val="ZkladntextIMP"/>
        <w:tabs>
          <w:tab w:val="left" w:pos="3240"/>
        </w:tabs>
        <w:jc w:val="both"/>
        <w:rPr>
          <w:szCs w:val="24"/>
          <w:highlight w:val="yellow"/>
        </w:rPr>
      </w:pPr>
      <w:r w:rsidRPr="00CD7FEA">
        <w:rPr>
          <w:szCs w:val="24"/>
          <w:highlight w:val="yellow"/>
        </w:rPr>
        <w:t>zápis v OR</w:t>
      </w:r>
      <w:r w:rsidRPr="00CD7FEA">
        <w:rPr>
          <w:szCs w:val="24"/>
          <w:highlight w:val="yellow"/>
        </w:rPr>
        <w:tab/>
        <w:t>:</w:t>
      </w:r>
    </w:p>
    <w:p w14:paraId="5C0030BC" w14:textId="598B1BB9" w:rsidR="00661829" w:rsidRPr="00CD7FEA" w:rsidRDefault="00661829" w:rsidP="00BF77F6">
      <w:pPr>
        <w:pStyle w:val="ZkladntextIMP"/>
        <w:tabs>
          <w:tab w:val="left" w:pos="3240"/>
        </w:tabs>
        <w:jc w:val="both"/>
        <w:rPr>
          <w:szCs w:val="24"/>
          <w:highlight w:val="yellow"/>
        </w:rPr>
      </w:pPr>
      <w:r w:rsidRPr="00CD7FEA">
        <w:rPr>
          <w:szCs w:val="24"/>
          <w:highlight w:val="yellow"/>
        </w:rPr>
        <w:t>jednající</w:t>
      </w:r>
      <w:r w:rsidRPr="00CD7FEA">
        <w:rPr>
          <w:szCs w:val="24"/>
          <w:highlight w:val="yellow"/>
        </w:rPr>
        <w:tab/>
        <w:t>:</w:t>
      </w:r>
    </w:p>
    <w:p w14:paraId="0E5A81E7" w14:textId="014A96F7" w:rsidR="00661829" w:rsidRPr="00CD7FEA" w:rsidRDefault="00661829" w:rsidP="00661829">
      <w:pPr>
        <w:pStyle w:val="ZkladntextIMP"/>
        <w:tabs>
          <w:tab w:val="left" w:pos="3240"/>
        </w:tabs>
        <w:jc w:val="both"/>
        <w:rPr>
          <w:szCs w:val="24"/>
          <w:highlight w:val="yellow"/>
        </w:rPr>
      </w:pPr>
      <w:r w:rsidRPr="00CD7FEA">
        <w:rPr>
          <w:szCs w:val="24"/>
          <w:highlight w:val="yellow"/>
        </w:rPr>
        <w:t>ve věcech smluvních</w:t>
      </w:r>
      <w:r w:rsidRPr="00CD7FEA">
        <w:rPr>
          <w:szCs w:val="24"/>
          <w:highlight w:val="yellow"/>
        </w:rPr>
        <w:tab/>
        <w:t xml:space="preserve">: </w:t>
      </w:r>
    </w:p>
    <w:p w14:paraId="41363A15" w14:textId="20A8788B" w:rsidR="00661829" w:rsidRPr="00CD7FEA" w:rsidRDefault="00661829" w:rsidP="00661829">
      <w:pPr>
        <w:pStyle w:val="ZkladntextIMP"/>
        <w:tabs>
          <w:tab w:val="left" w:pos="3240"/>
        </w:tabs>
        <w:jc w:val="both"/>
        <w:rPr>
          <w:szCs w:val="24"/>
          <w:highlight w:val="yellow"/>
        </w:rPr>
      </w:pPr>
      <w:r w:rsidRPr="00CD7FEA">
        <w:rPr>
          <w:szCs w:val="24"/>
          <w:highlight w:val="yellow"/>
        </w:rPr>
        <w:t>ve věcech technických</w:t>
      </w:r>
      <w:r w:rsidRPr="00CD7FEA">
        <w:rPr>
          <w:szCs w:val="24"/>
          <w:highlight w:val="yellow"/>
        </w:rPr>
        <w:tab/>
        <w:t xml:space="preserve">: </w:t>
      </w:r>
    </w:p>
    <w:p w14:paraId="52E3121E" w14:textId="17CA07D4"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bankovní spojení </w:t>
      </w:r>
      <w:r w:rsidRPr="00CD7FEA">
        <w:rPr>
          <w:szCs w:val="24"/>
          <w:highlight w:val="yellow"/>
        </w:rPr>
        <w:tab/>
        <w:t xml:space="preserve">: </w:t>
      </w:r>
    </w:p>
    <w:p w14:paraId="6C3AEB34" w14:textId="7D69C7C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č. účtu </w:t>
      </w:r>
      <w:r w:rsidRPr="00CD7FEA">
        <w:rPr>
          <w:szCs w:val="24"/>
          <w:highlight w:val="yellow"/>
        </w:rPr>
        <w:tab/>
        <w:t>:</w:t>
      </w:r>
    </w:p>
    <w:p w14:paraId="2B5E0FB8" w14:textId="08E6CC30" w:rsidR="00661829" w:rsidRPr="00CD7FEA" w:rsidRDefault="00661829" w:rsidP="00661829">
      <w:pPr>
        <w:pStyle w:val="ZkladntextIMP"/>
        <w:tabs>
          <w:tab w:val="left" w:pos="3240"/>
        </w:tabs>
        <w:jc w:val="both"/>
        <w:rPr>
          <w:szCs w:val="24"/>
          <w:highlight w:val="yellow"/>
        </w:rPr>
      </w:pPr>
      <w:r w:rsidRPr="00CD7FEA">
        <w:rPr>
          <w:szCs w:val="24"/>
          <w:highlight w:val="yellow"/>
        </w:rPr>
        <w:t>telefon</w:t>
      </w:r>
      <w:r w:rsidRPr="00CD7FEA">
        <w:rPr>
          <w:szCs w:val="24"/>
          <w:highlight w:val="yellow"/>
        </w:rPr>
        <w:tab/>
        <w:t>:</w:t>
      </w:r>
    </w:p>
    <w:p w14:paraId="528DD9FD" w14:textId="622C56FE" w:rsidR="00661829" w:rsidRDefault="00661829" w:rsidP="00661829">
      <w:pPr>
        <w:pStyle w:val="ZkladntextIMP"/>
        <w:tabs>
          <w:tab w:val="left" w:pos="3240"/>
        </w:tabs>
        <w:jc w:val="both"/>
        <w:rPr>
          <w:szCs w:val="24"/>
        </w:rPr>
      </w:pPr>
      <w:r w:rsidRPr="00CD7FEA">
        <w:rPr>
          <w:szCs w:val="24"/>
          <w:highlight w:val="yellow"/>
        </w:rPr>
        <w:t>e-mail</w:t>
      </w:r>
      <w:r w:rsidRPr="00CD7FEA">
        <w:rPr>
          <w:szCs w:val="24"/>
          <w:highlight w:val="yellow"/>
        </w:rPr>
        <w:tab/>
        <w:t>:</w:t>
      </w:r>
    </w:p>
    <w:p w14:paraId="26F09814" w14:textId="77777777" w:rsidR="00661829" w:rsidRDefault="00661829" w:rsidP="00661829">
      <w:pPr>
        <w:pStyle w:val="ZkladntextIMP"/>
        <w:tabs>
          <w:tab w:val="left" w:pos="3240"/>
        </w:tabs>
        <w:jc w:val="both"/>
        <w:rPr>
          <w:szCs w:val="24"/>
        </w:rPr>
      </w:pPr>
    </w:p>
    <w:p w14:paraId="7706F095" w14:textId="77777777" w:rsidR="00661829" w:rsidRDefault="00661829" w:rsidP="00661829">
      <w:pPr>
        <w:pStyle w:val="ZkladntextIMP"/>
        <w:tabs>
          <w:tab w:val="left" w:pos="3240"/>
        </w:tabs>
        <w:jc w:val="both"/>
        <w:rPr>
          <w:szCs w:val="24"/>
        </w:rPr>
        <w:sectPr w:rsidR="00661829" w:rsidSect="0026520F">
          <w:pgSz w:w="11906" w:h="16838"/>
          <w:pgMar w:top="1418" w:right="1418" w:bottom="1418" w:left="1418" w:header="709" w:footer="709" w:gutter="0"/>
          <w:cols w:space="708"/>
          <w:docGrid w:linePitch="360"/>
        </w:sectPr>
      </w:pPr>
    </w:p>
    <w:p w14:paraId="6048829B" w14:textId="77777777" w:rsidR="00661829" w:rsidRPr="002C4FC3" w:rsidRDefault="00661829" w:rsidP="00661829">
      <w:pPr>
        <w:pStyle w:val="ZkladntextIMP"/>
        <w:spacing w:line="240" w:lineRule="auto"/>
        <w:jc w:val="center"/>
        <w:rPr>
          <w:b/>
          <w:szCs w:val="24"/>
        </w:rPr>
      </w:pPr>
      <w:bookmarkStart w:id="3" w:name="_Hlk221697857"/>
      <w:r w:rsidRPr="002C4FC3">
        <w:rPr>
          <w:b/>
          <w:szCs w:val="24"/>
        </w:rPr>
        <w:lastRenderedPageBreak/>
        <w:t>II.</w:t>
      </w:r>
    </w:p>
    <w:p w14:paraId="58C76586" w14:textId="77777777" w:rsidR="00661829" w:rsidRPr="002C4FC3" w:rsidRDefault="00661829" w:rsidP="00661829">
      <w:pPr>
        <w:pStyle w:val="ZkladntextIMP"/>
        <w:spacing w:line="240" w:lineRule="auto"/>
        <w:jc w:val="center"/>
        <w:rPr>
          <w:b/>
          <w:szCs w:val="24"/>
        </w:rPr>
      </w:pPr>
      <w:r w:rsidRPr="002C4FC3">
        <w:rPr>
          <w:b/>
          <w:szCs w:val="24"/>
        </w:rPr>
        <w:t>Předmět smlouvy</w:t>
      </w:r>
    </w:p>
    <w:p w14:paraId="748EB120" w14:textId="77777777" w:rsidR="00661829" w:rsidRDefault="00661829" w:rsidP="00661829">
      <w:pPr>
        <w:pStyle w:val="ZkladntextIMP"/>
        <w:spacing w:line="240" w:lineRule="auto"/>
        <w:jc w:val="both"/>
        <w:rPr>
          <w:b/>
          <w:szCs w:val="24"/>
        </w:rPr>
      </w:pPr>
    </w:p>
    <w:p w14:paraId="66BF56D2" w14:textId="535EC4DE" w:rsidR="00F315B6" w:rsidRDefault="0053001E" w:rsidP="00F315B6">
      <w:pPr>
        <w:widowControl w:val="0"/>
        <w:suppressAutoHyphens w:val="0"/>
        <w:spacing w:line="240" w:lineRule="atLeast"/>
        <w:jc w:val="both"/>
      </w:pPr>
      <w:r w:rsidRPr="0053001E">
        <w:t>Předmětem této smlouvy je závazek zhotovitele provést pro objednatele kontroly provozovaného systému vytápění a kombinovaného systému vytápění a větrání (dále jen KPSV) dle vyhlášky č. 38/2022 Sb. u objektů, které jsou ve správě objednatele a jsou uvedené v příloze této smlouvy.</w:t>
      </w:r>
    </w:p>
    <w:p w14:paraId="2CC731D6" w14:textId="77777777" w:rsidR="00F315B6" w:rsidRDefault="00F315B6" w:rsidP="00F315B6">
      <w:pPr>
        <w:widowControl w:val="0"/>
        <w:suppressAutoHyphens w:val="0"/>
        <w:spacing w:line="240" w:lineRule="atLeast"/>
        <w:ind w:left="283"/>
        <w:jc w:val="both"/>
      </w:pPr>
    </w:p>
    <w:p w14:paraId="565AA7E9" w14:textId="66DD1134" w:rsidR="005E21C7" w:rsidRPr="007250DA" w:rsidRDefault="007250DA" w:rsidP="00F315B6">
      <w:pPr>
        <w:widowControl w:val="0"/>
        <w:suppressAutoHyphens w:val="0"/>
        <w:spacing w:line="240" w:lineRule="atLeast"/>
        <w:jc w:val="both"/>
      </w:pPr>
      <w:r w:rsidRPr="00F315B6">
        <w:t>Zhotovitel se zavazuje provést kontroly a vypracovat zprávy o KPSV tak, aby:</w:t>
      </w:r>
      <w:r w:rsidRPr="00F315B6">
        <w:br/>
      </w:r>
      <w:r w:rsidRPr="007250DA">
        <w:t xml:space="preserve">a) splňovaly </w:t>
      </w:r>
      <w:r w:rsidR="00F315B6" w:rsidRPr="00F315B6">
        <w:t>aktuální znění vyhlášky</w:t>
      </w:r>
      <w:r w:rsidR="00F315B6">
        <w:t xml:space="preserve"> a zároveň </w:t>
      </w:r>
      <w:r w:rsidRPr="007250DA">
        <w:t>všechny požadavky právních předpisů platných v době provádění kontroly, zejména:</w:t>
      </w:r>
    </w:p>
    <w:p w14:paraId="105B1B9B" w14:textId="1642A22A" w:rsidR="007250DA" w:rsidRPr="007250DA" w:rsidRDefault="007250DA" w:rsidP="001029A9">
      <w:pPr>
        <w:pStyle w:val="Odstavecseseznamem"/>
        <w:widowControl w:val="0"/>
        <w:numPr>
          <w:ilvl w:val="0"/>
          <w:numId w:val="17"/>
        </w:numPr>
        <w:spacing w:line="240" w:lineRule="atLeast"/>
        <w:jc w:val="both"/>
        <w:rPr>
          <w:rFonts w:ascii="Times New Roman" w:hAnsi="Times New Roman"/>
          <w:sz w:val="24"/>
          <w:szCs w:val="24"/>
        </w:rPr>
      </w:pPr>
      <w:r w:rsidRPr="007250DA">
        <w:rPr>
          <w:rFonts w:ascii="Times New Roman" w:hAnsi="Times New Roman"/>
          <w:sz w:val="24"/>
          <w:szCs w:val="24"/>
        </w:rPr>
        <w:t>zákona č. 406/2000 Sb., o hospodaření energií, ve znění pozdějších předpisů,</w:t>
      </w:r>
    </w:p>
    <w:p w14:paraId="6E112A9B" w14:textId="77777777" w:rsidR="007250DA" w:rsidRDefault="007250DA" w:rsidP="001029A9">
      <w:pPr>
        <w:pStyle w:val="Odstavecseseznamem"/>
        <w:widowControl w:val="0"/>
        <w:numPr>
          <w:ilvl w:val="0"/>
          <w:numId w:val="17"/>
        </w:numPr>
        <w:spacing w:line="240" w:lineRule="atLeast"/>
        <w:jc w:val="both"/>
        <w:rPr>
          <w:rFonts w:ascii="Times New Roman" w:hAnsi="Times New Roman"/>
          <w:sz w:val="24"/>
          <w:szCs w:val="24"/>
        </w:rPr>
      </w:pPr>
      <w:r w:rsidRPr="007250DA">
        <w:rPr>
          <w:rFonts w:ascii="Times New Roman" w:hAnsi="Times New Roman"/>
          <w:sz w:val="24"/>
          <w:szCs w:val="24"/>
        </w:rPr>
        <w:t>vyhlášky č. 38/2022 Sb., o kontrole provozovaného systému vytápění a kombinovaného systému vytápění a větrání,</w:t>
      </w:r>
    </w:p>
    <w:p w14:paraId="0D92290A" w14:textId="3918235B" w:rsidR="007250DA" w:rsidRPr="007250DA" w:rsidRDefault="007250DA" w:rsidP="001029A9">
      <w:pPr>
        <w:pStyle w:val="Odstavecseseznamem"/>
        <w:widowControl w:val="0"/>
        <w:numPr>
          <w:ilvl w:val="0"/>
          <w:numId w:val="17"/>
        </w:numPr>
        <w:spacing w:line="240" w:lineRule="atLeast"/>
        <w:jc w:val="both"/>
        <w:rPr>
          <w:rFonts w:ascii="Times New Roman" w:hAnsi="Times New Roman"/>
          <w:sz w:val="24"/>
          <w:szCs w:val="24"/>
        </w:rPr>
      </w:pPr>
      <w:r w:rsidRPr="007250DA">
        <w:rPr>
          <w:rFonts w:ascii="Times New Roman" w:hAnsi="Times New Roman"/>
          <w:sz w:val="24"/>
          <w:szCs w:val="24"/>
        </w:rPr>
        <w:t>souvisejících prováděcích právních předpisů a technických norem;</w:t>
      </w:r>
    </w:p>
    <w:p w14:paraId="2FFB620A" w14:textId="77777777" w:rsidR="00F315B6" w:rsidRPr="00F315B6" w:rsidRDefault="007250DA" w:rsidP="00F315B6">
      <w:pPr>
        <w:widowControl w:val="0"/>
        <w:spacing w:line="240" w:lineRule="atLeast"/>
        <w:jc w:val="both"/>
      </w:pPr>
      <w:r w:rsidRPr="00F315B6">
        <w:t>b) byly zpracovány tak, aby umožnily řádné předání a přijetí díla objednatelem.</w:t>
      </w:r>
    </w:p>
    <w:p w14:paraId="04911D53" w14:textId="77777777" w:rsidR="00F315B6" w:rsidRDefault="00F315B6" w:rsidP="00F315B6">
      <w:pPr>
        <w:widowControl w:val="0"/>
        <w:spacing w:line="240" w:lineRule="atLeast"/>
        <w:jc w:val="both"/>
      </w:pPr>
    </w:p>
    <w:p w14:paraId="1FBFB9B8" w14:textId="3554781F" w:rsidR="0053001E" w:rsidRPr="00F315B6" w:rsidRDefault="0053001E" w:rsidP="00F315B6">
      <w:pPr>
        <w:widowControl w:val="0"/>
        <w:spacing w:line="240" w:lineRule="atLeast"/>
        <w:jc w:val="both"/>
        <w:rPr>
          <w:u w:val="single"/>
        </w:rPr>
      </w:pPr>
      <w:r w:rsidRPr="00F315B6">
        <w:rPr>
          <w:u w:val="single"/>
        </w:rPr>
        <w:t>Předmětem plnění díla je:</w:t>
      </w:r>
    </w:p>
    <w:p w14:paraId="4E5814D2" w14:textId="77777777" w:rsidR="00A07D16" w:rsidRDefault="0053001E" w:rsidP="001029A9">
      <w:pPr>
        <w:pStyle w:val="Odstavecseseznamem"/>
        <w:widowControl w:val="0"/>
        <w:numPr>
          <w:ilvl w:val="0"/>
          <w:numId w:val="16"/>
        </w:numPr>
        <w:spacing w:line="240" w:lineRule="atLeast"/>
        <w:jc w:val="both"/>
        <w:rPr>
          <w:rFonts w:ascii="Times New Roman" w:eastAsia="Times New Roman" w:hAnsi="Times New Roman"/>
          <w:sz w:val="24"/>
          <w:szCs w:val="24"/>
        </w:rPr>
      </w:pPr>
      <w:r w:rsidRPr="00A07D16">
        <w:rPr>
          <w:rFonts w:ascii="Times New Roman" w:eastAsia="Times New Roman" w:hAnsi="Times New Roman"/>
          <w:sz w:val="24"/>
          <w:szCs w:val="24"/>
        </w:rPr>
        <w:t>provedení kontrol systému vytápění a kombinovaného systému vytápění a větrání v objektech ve správě objednatele,</w:t>
      </w:r>
    </w:p>
    <w:p w14:paraId="4E9C8426" w14:textId="77777777" w:rsidR="00A07D16" w:rsidRPr="00A07D16" w:rsidRDefault="00A07D16" w:rsidP="00A07D16">
      <w:pPr>
        <w:spacing w:after="240"/>
        <w:jc w:val="both"/>
        <w:rPr>
          <w:u w:val="single"/>
        </w:rPr>
      </w:pPr>
      <w:r w:rsidRPr="00A07D16">
        <w:rPr>
          <w:u w:val="single"/>
        </w:rPr>
        <w:t>Součástí díla je dále:</w:t>
      </w:r>
    </w:p>
    <w:p w14:paraId="745E1D65" w14:textId="09A65D5B" w:rsidR="0053001E" w:rsidRPr="00A07D16" w:rsidRDefault="0053001E" w:rsidP="001029A9">
      <w:pPr>
        <w:pStyle w:val="Odstavecseseznamem"/>
        <w:widowControl w:val="0"/>
        <w:numPr>
          <w:ilvl w:val="0"/>
          <w:numId w:val="16"/>
        </w:numPr>
        <w:spacing w:line="240" w:lineRule="atLeast"/>
        <w:jc w:val="both"/>
        <w:rPr>
          <w:rFonts w:ascii="Times New Roman" w:eastAsia="Times New Roman" w:hAnsi="Times New Roman"/>
          <w:sz w:val="24"/>
          <w:szCs w:val="24"/>
        </w:rPr>
      </w:pPr>
      <w:r w:rsidRPr="00A07D16">
        <w:rPr>
          <w:rFonts w:ascii="Times New Roman" w:eastAsia="Times New Roman" w:hAnsi="Times New Roman"/>
          <w:sz w:val="24"/>
          <w:szCs w:val="24"/>
        </w:rPr>
        <w:t>vyhotovení dokumentace skutečného provedení v počtu 2x tištěn</w:t>
      </w:r>
      <w:r w:rsidR="005E21C7" w:rsidRPr="00A07D16">
        <w:rPr>
          <w:rFonts w:ascii="Times New Roman" w:eastAsia="Times New Roman" w:hAnsi="Times New Roman"/>
          <w:sz w:val="24"/>
          <w:szCs w:val="24"/>
        </w:rPr>
        <w:t>é</w:t>
      </w:r>
      <w:r w:rsidRPr="00A07D16">
        <w:rPr>
          <w:rFonts w:ascii="Times New Roman" w:eastAsia="Times New Roman" w:hAnsi="Times New Roman"/>
          <w:sz w:val="24"/>
          <w:szCs w:val="24"/>
        </w:rPr>
        <w:t xml:space="preserve"> a 1x elektronicky ve formátu PDF.</w:t>
      </w:r>
    </w:p>
    <w:p w14:paraId="0AEFCDF0" w14:textId="77777777" w:rsidR="007250DA" w:rsidRPr="00F315B6" w:rsidRDefault="007250DA" w:rsidP="00F315B6">
      <w:pPr>
        <w:tabs>
          <w:tab w:val="left" w:pos="1191"/>
          <w:tab w:val="left" w:pos="1588"/>
        </w:tabs>
        <w:spacing w:after="120"/>
        <w:jc w:val="both"/>
      </w:pPr>
      <w:r w:rsidRPr="00F315B6">
        <w:t>Zhotovitel prohlašuje, že se seznámil s rozsahem, povahou a technickými podmínkami díla a že disponuje všemi kapacitami, odbornými znalostmi a zkušenostmi nezbytnými k jeho řádnému provedení.</w:t>
      </w:r>
    </w:p>
    <w:p w14:paraId="2771B757" w14:textId="77777777" w:rsidR="007250DA" w:rsidRPr="00F315B6" w:rsidRDefault="007250DA" w:rsidP="00F315B6">
      <w:pPr>
        <w:tabs>
          <w:tab w:val="left" w:pos="1191"/>
          <w:tab w:val="left" w:pos="1588"/>
        </w:tabs>
        <w:spacing w:after="120"/>
        <w:jc w:val="both"/>
      </w:pPr>
      <w:r w:rsidRPr="00F315B6">
        <w:t>Zhotovitel se zavazuje provádět dílo v souladu s požadavky objednatele a podmínkami uvedenými ve výzvě k podání nabídky, zejména co do předmětu zakázky, termínů dodání, platebních a obchodních podmínek.</w:t>
      </w:r>
    </w:p>
    <w:p w14:paraId="2EBDBAEB" w14:textId="5C864E2B" w:rsidR="007250DA" w:rsidRPr="00F315B6" w:rsidRDefault="007250DA" w:rsidP="00F315B6">
      <w:pPr>
        <w:tabs>
          <w:tab w:val="left" w:pos="1191"/>
          <w:tab w:val="left" w:pos="1588"/>
        </w:tabs>
        <w:spacing w:after="120"/>
        <w:jc w:val="both"/>
      </w:pPr>
      <w:r w:rsidRPr="00F315B6">
        <w:t>Zhotovitel je povinen zajistit veškeré věci nezbytné k provedení díla, pokud není ve smlouvě výslovně uvedeno, že je opatří objednatel.</w:t>
      </w:r>
    </w:p>
    <w:p w14:paraId="72FD3638" w14:textId="3BEC23E5" w:rsidR="005E21C7" w:rsidRPr="00F315B6" w:rsidRDefault="005E21C7" w:rsidP="00F315B6">
      <w:pPr>
        <w:tabs>
          <w:tab w:val="left" w:pos="1191"/>
          <w:tab w:val="left" w:pos="1588"/>
        </w:tabs>
        <w:spacing w:after="120"/>
        <w:jc w:val="both"/>
      </w:pPr>
      <w:r w:rsidRPr="00F315B6">
        <w:t>Objednatel je povinen dílo provedené bez vad převzít a uhradit zhotoviteli cenu dle příslušných ustanovení této smlouvy.</w:t>
      </w:r>
    </w:p>
    <w:p w14:paraId="4888785C" w14:textId="77777777" w:rsidR="00661829" w:rsidRDefault="00661829" w:rsidP="00661829">
      <w:pPr>
        <w:pStyle w:val="ZkladntextIMP"/>
        <w:spacing w:line="240" w:lineRule="auto"/>
        <w:jc w:val="both"/>
        <w:rPr>
          <w:b/>
          <w:szCs w:val="24"/>
        </w:rPr>
      </w:pPr>
    </w:p>
    <w:p w14:paraId="1A30D5B2" w14:textId="77777777" w:rsidR="00712B7B" w:rsidRDefault="00712B7B" w:rsidP="00661829">
      <w:pPr>
        <w:pStyle w:val="ZkladntextIMP"/>
        <w:spacing w:line="240" w:lineRule="auto"/>
        <w:jc w:val="both"/>
        <w:rPr>
          <w:b/>
          <w:szCs w:val="24"/>
        </w:rPr>
      </w:pPr>
    </w:p>
    <w:p w14:paraId="5A9CC3B6" w14:textId="77777777" w:rsidR="00712B7B" w:rsidRPr="002C4FC3" w:rsidRDefault="00712B7B" w:rsidP="00661829">
      <w:pPr>
        <w:pStyle w:val="ZkladntextIMP"/>
        <w:spacing w:line="240" w:lineRule="auto"/>
        <w:jc w:val="both"/>
        <w:rPr>
          <w:b/>
          <w:szCs w:val="24"/>
        </w:rPr>
      </w:pPr>
    </w:p>
    <w:p w14:paraId="367E37B4" w14:textId="77777777" w:rsidR="00661829" w:rsidRPr="002C4FC3" w:rsidRDefault="00661829" w:rsidP="00661829">
      <w:pPr>
        <w:pStyle w:val="ZkladntextIMP"/>
        <w:spacing w:line="240" w:lineRule="auto"/>
        <w:jc w:val="center"/>
        <w:rPr>
          <w:b/>
          <w:szCs w:val="24"/>
        </w:rPr>
      </w:pPr>
      <w:r w:rsidRPr="002C4FC3">
        <w:rPr>
          <w:b/>
          <w:szCs w:val="24"/>
        </w:rPr>
        <w:t>III.</w:t>
      </w:r>
    </w:p>
    <w:p w14:paraId="3C9C8745" w14:textId="5CA210A2" w:rsidR="00447ABE" w:rsidRDefault="00661829" w:rsidP="001029A9">
      <w:pPr>
        <w:pStyle w:val="ZkladntextIMP"/>
        <w:spacing w:after="240" w:line="240" w:lineRule="auto"/>
        <w:jc w:val="center"/>
        <w:rPr>
          <w:b/>
          <w:szCs w:val="24"/>
        </w:rPr>
      </w:pPr>
      <w:r w:rsidRPr="002C4FC3">
        <w:rPr>
          <w:b/>
          <w:szCs w:val="24"/>
        </w:rPr>
        <w:t>Cena za dílo</w:t>
      </w:r>
    </w:p>
    <w:p w14:paraId="34F7F4D5" w14:textId="77777777" w:rsidR="001029A9" w:rsidRPr="00DB2A87" w:rsidRDefault="001029A9" w:rsidP="001029A9">
      <w:pPr>
        <w:numPr>
          <w:ilvl w:val="0"/>
          <w:numId w:val="6"/>
        </w:numPr>
        <w:tabs>
          <w:tab w:val="left" w:pos="1191"/>
          <w:tab w:val="left" w:pos="1588"/>
        </w:tabs>
        <w:ind w:left="0" w:firstLine="0"/>
        <w:jc w:val="both"/>
      </w:pPr>
      <w:r w:rsidRPr="002C4FC3">
        <w:t xml:space="preserve">Cena za dílo je stanovena jako cena pevná a nejvýše přípustná za plnění specifikovaného předmětu díla a </w:t>
      </w:r>
      <w:r w:rsidRPr="00DB2A87">
        <w:t>zahrnuje veškeré náklady spojené se splněním předmětu díla v rozsahu článku II</w:t>
      </w:r>
      <w:r>
        <w:t xml:space="preserve">. </w:t>
      </w:r>
      <w:r w:rsidRPr="00DB2A87">
        <w:t>Předmět smlouvy takto:</w:t>
      </w:r>
    </w:p>
    <w:p w14:paraId="4C10A0DC" w14:textId="77777777" w:rsidR="001029A9" w:rsidRPr="001029A9" w:rsidRDefault="001029A9" w:rsidP="001029A9">
      <w:pPr>
        <w:pStyle w:val="ZkladntextIMP"/>
        <w:spacing w:after="240" w:line="240" w:lineRule="auto"/>
        <w:rPr>
          <w:bCs/>
          <w:szCs w:val="24"/>
        </w:rPr>
      </w:pPr>
    </w:p>
    <w:p w14:paraId="5BFE305D" w14:textId="6D75EFC2" w:rsidR="001D2045" w:rsidRPr="00805894" w:rsidRDefault="001D2045" w:rsidP="001029A9">
      <w:pPr>
        <w:pStyle w:val="Odstavecseseznamem"/>
        <w:tabs>
          <w:tab w:val="right" w:pos="7371"/>
        </w:tabs>
        <w:spacing w:after="0" w:line="240" w:lineRule="auto"/>
        <w:ind w:left="1134"/>
        <w:jc w:val="center"/>
        <w:rPr>
          <w:rFonts w:ascii="Times New Roman" w:hAnsi="Times New Roman"/>
          <w:b/>
          <w:sz w:val="24"/>
          <w:szCs w:val="24"/>
          <w:highlight w:val="yellow"/>
        </w:rPr>
      </w:pPr>
      <w:r w:rsidRPr="00805894">
        <w:rPr>
          <w:rFonts w:ascii="Times New Roman" w:hAnsi="Times New Roman"/>
          <w:b/>
          <w:sz w:val="24"/>
          <w:szCs w:val="24"/>
          <w:highlight w:val="yellow"/>
          <w:u w:val="single"/>
        </w:rPr>
        <w:t>Celková cena bez DPH:</w:t>
      </w:r>
      <w:r w:rsidRPr="00805894">
        <w:rPr>
          <w:rFonts w:ascii="Times New Roman" w:hAnsi="Times New Roman"/>
          <w:b/>
          <w:sz w:val="24"/>
          <w:szCs w:val="24"/>
          <w:highlight w:val="yellow"/>
        </w:rPr>
        <w:tab/>
        <w:t>……Kč</w:t>
      </w:r>
    </w:p>
    <w:p w14:paraId="419258DF" w14:textId="66424621" w:rsidR="001D2045" w:rsidRPr="00805894" w:rsidRDefault="001D2045" w:rsidP="001029A9">
      <w:pPr>
        <w:pStyle w:val="Odstavecseseznamem"/>
        <w:tabs>
          <w:tab w:val="right" w:pos="7371"/>
        </w:tabs>
        <w:spacing w:after="0" w:line="240" w:lineRule="auto"/>
        <w:ind w:left="1134"/>
        <w:jc w:val="center"/>
        <w:rPr>
          <w:rFonts w:ascii="Times New Roman" w:hAnsi="Times New Roman"/>
          <w:b/>
          <w:sz w:val="24"/>
          <w:szCs w:val="24"/>
          <w:highlight w:val="yellow"/>
        </w:rPr>
      </w:pPr>
      <w:r w:rsidRPr="00805894">
        <w:rPr>
          <w:rFonts w:ascii="Times New Roman" w:hAnsi="Times New Roman"/>
          <w:b/>
          <w:sz w:val="24"/>
          <w:szCs w:val="24"/>
          <w:highlight w:val="yellow"/>
        </w:rPr>
        <w:t>Výše DPH:</w:t>
      </w:r>
      <w:r w:rsidRPr="00805894">
        <w:rPr>
          <w:rFonts w:ascii="Times New Roman" w:hAnsi="Times New Roman"/>
          <w:b/>
          <w:sz w:val="24"/>
          <w:szCs w:val="24"/>
          <w:highlight w:val="yellow"/>
        </w:rPr>
        <w:tab/>
      </w:r>
      <w:r w:rsidR="00353392">
        <w:rPr>
          <w:rFonts w:ascii="Times New Roman" w:hAnsi="Times New Roman"/>
          <w:b/>
          <w:sz w:val="24"/>
          <w:szCs w:val="24"/>
          <w:highlight w:val="yellow"/>
        </w:rPr>
        <w:t xml:space="preserve"> </w:t>
      </w:r>
      <w:r w:rsidRPr="00805894">
        <w:rPr>
          <w:rFonts w:ascii="Times New Roman" w:hAnsi="Times New Roman"/>
          <w:b/>
          <w:sz w:val="24"/>
          <w:szCs w:val="24"/>
          <w:highlight w:val="yellow"/>
        </w:rPr>
        <w:t>%</w:t>
      </w:r>
    </w:p>
    <w:p w14:paraId="26682ADF" w14:textId="607BEA3F" w:rsidR="001D2045" w:rsidRPr="00805894" w:rsidRDefault="001D2045" w:rsidP="001029A9">
      <w:pPr>
        <w:pStyle w:val="Odstavecseseznamem"/>
        <w:tabs>
          <w:tab w:val="right" w:pos="7371"/>
        </w:tabs>
        <w:spacing w:after="0" w:line="240" w:lineRule="auto"/>
        <w:ind w:left="1134"/>
        <w:jc w:val="center"/>
        <w:rPr>
          <w:rFonts w:ascii="Times New Roman" w:hAnsi="Times New Roman"/>
          <w:b/>
          <w:sz w:val="24"/>
          <w:szCs w:val="24"/>
          <w:highlight w:val="yellow"/>
        </w:rPr>
      </w:pPr>
      <w:r w:rsidRPr="00805894">
        <w:rPr>
          <w:rFonts w:ascii="Times New Roman" w:hAnsi="Times New Roman"/>
          <w:b/>
          <w:sz w:val="24"/>
          <w:szCs w:val="24"/>
          <w:highlight w:val="yellow"/>
        </w:rPr>
        <w:lastRenderedPageBreak/>
        <w:t xml:space="preserve">DPH: </w:t>
      </w:r>
      <w:r w:rsidRPr="00805894">
        <w:rPr>
          <w:rFonts w:ascii="Times New Roman" w:hAnsi="Times New Roman"/>
          <w:b/>
          <w:sz w:val="24"/>
          <w:szCs w:val="24"/>
          <w:highlight w:val="yellow"/>
        </w:rPr>
        <w:tab/>
      </w:r>
      <w:proofErr w:type="gramStart"/>
      <w:r w:rsidRPr="00805894">
        <w:rPr>
          <w:rFonts w:ascii="Times New Roman" w:hAnsi="Times New Roman"/>
          <w:b/>
          <w:sz w:val="24"/>
          <w:szCs w:val="24"/>
          <w:highlight w:val="yellow"/>
        </w:rPr>
        <w:t>…….</w:t>
      </w:r>
      <w:proofErr w:type="gramEnd"/>
      <w:r w:rsidRPr="00805894">
        <w:rPr>
          <w:rFonts w:ascii="Times New Roman" w:hAnsi="Times New Roman"/>
          <w:b/>
          <w:sz w:val="24"/>
          <w:szCs w:val="24"/>
          <w:highlight w:val="yellow"/>
        </w:rPr>
        <w:t>Kč</w:t>
      </w:r>
    </w:p>
    <w:p w14:paraId="054167E9" w14:textId="77777777" w:rsidR="001D2045" w:rsidRPr="00805894" w:rsidRDefault="001D2045" w:rsidP="001029A9">
      <w:pPr>
        <w:pStyle w:val="Odstavecseseznamem"/>
        <w:tabs>
          <w:tab w:val="right" w:pos="7371"/>
        </w:tabs>
        <w:spacing w:after="0" w:line="240" w:lineRule="auto"/>
        <w:ind w:left="1134"/>
        <w:jc w:val="center"/>
        <w:rPr>
          <w:rFonts w:ascii="Times New Roman" w:hAnsi="Times New Roman"/>
          <w:b/>
          <w:sz w:val="24"/>
          <w:szCs w:val="24"/>
          <w:highlight w:val="yellow"/>
        </w:rPr>
      </w:pPr>
      <w:r w:rsidRPr="00805894">
        <w:rPr>
          <w:rFonts w:ascii="Times New Roman" w:hAnsi="Times New Roman"/>
          <w:b/>
          <w:sz w:val="24"/>
          <w:szCs w:val="24"/>
          <w:highlight w:val="yellow"/>
        </w:rPr>
        <w:t>Cena včetně DPH:</w:t>
      </w:r>
      <w:r w:rsidRPr="00805894">
        <w:rPr>
          <w:rFonts w:ascii="Times New Roman" w:hAnsi="Times New Roman"/>
          <w:b/>
          <w:sz w:val="24"/>
          <w:szCs w:val="24"/>
          <w:highlight w:val="yellow"/>
        </w:rPr>
        <w:tab/>
        <w:t>……Kč</w:t>
      </w:r>
    </w:p>
    <w:p w14:paraId="393C0048" w14:textId="77777777" w:rsidR="00AE1872" w:rsidRPr="008F7F13" w:rsidRDefault="001D2045" w:rsidP="001029A9">
      <w:pPr>
        <w:pStyle w:val="Odstavecseseznamem"/>
        <w:overflowPunct w:val="0"/>
        <w:autoSpaceDE w:val="0"/>
        <w:spacing w:after="0" w:line="240" w:lineRule="auto"/>
        <w:ind w:left="1134"/>
        <w:jc w:val="center"/>
        <w:rPr>
          <w:rFonts w:ascii="Times New Roman" w:hAnsi="Times New Roman"/>
          <w:b/>
          <w:sz w:val="24"/>
          <w:szCs w:val="24"/>
        </w:rPr>
      </w:pPr>
      <w:r w:rsidRPr="00805894">
        <w:rPr>
          <w:rFonts w:ascii="Times New Roman" w:hAnsi="Times New Roman"/>
          <w:b/>
          <w:sz w:val="24"/>
          <w:szCs w:val="24"/>
          <w:highlight w:val="yellow"/>
        </w:rPr>
        <w:t>[</w:t>
      </w:r>
      <w:proofErr w:type="gramStart"/>
      <w:r w:rsidRPr="00805894">
        <w:rPr>
          <w:rFonts w:ascii="Times New Roman" w:hAnsi="Times New Roman"/>
          <w:b/>
          <w:sz w:val="24"/>
          <w:szCs w:val="24"/>
          <w:highlight w:val="yellow"/>
        </w:rPr>
        <w:t>slovy:  …</w:t>
      </w:r>
      <w:proofErr w:type="gramEnd"/>
      <w:r w:rsidRPr="00805894">
        <w:rPr>
          <w:rFonts w:ascii="Times New Roman" w:hAnsi="Times New Roman"/>
          <w:b/>
          <w:sz w:val="24"/>
          <w:szCs w:val="24"/>
          <w:highlight w:val="yellow"/>
        </w:rPr>
        <w:t>………. korun českých]</w:t>
      </w:r>
    </w:p>
    <w:p w14:paraId="4DE38B32" w14:textId="77777777" w:rsidR="00661829" w:rsidRPr="00DB2A87" w:rsidRDefault="00661829" w:rsidP="00661829">
      <w:pPr>
        <w:pStyle w:val="Odstavecseseznamem"/>
        <w:tabs>
          <w:tab w:val="right" w:pos="7371"/>
        </w:tabs>
        <w:spacing w:after="0" w:line="240" w:lineRule="auto"/>
        <w:ind w:left="2268"/>
        <w:jc w:val="both"/>
      </w:pPr>
    </w:p>
    <w:p w14:paraId="2D5FCA1E" w14:textId="77777777" w:rsidR="00661829" w:rsidRDefault="00661829" w:rsidP="00661829">
      <w:pPr>
        <w:jc w:val="both"/>
      </w:pPr>
      <w:r w:rsidRPr="00DB2A87">
        <w:t>DPH je stanoveno ve výši a sazbě dle příslušného</w:t>
      </w:r>
      <w:r w:rsidRPr="002C4FC3">
        <w:t xml:space="preserve"> právního předpisu, platného v době podpisu této smlouvy.</w:t>
      </w:r>
    </w:p>
    <w:p w14:paraId="6ADED1C1" w14:textId="77777777" w:rsidR="001029A9" w:rsidRPr="00260DCE" w:rsidRDefault="001029A9" w:rsidP="001029A9">
      <w:pPr>
        <w:jc w:val="both"/>
        <w:rPr>
          <w:lang w:bidi="cs-CZ"/>
        </w:rPr>
      </w:pPr>
      <w:r w:rsidRPr="00260DCE">
        <w:rPr>
          <w:lang w:bidi="cs-CZ"/>
        </w:rPr>
        <w:t>Sjednaná cena obsahuje veškeré náklady a zisk zhotovitele nezbytné k řádnému a včasnému provedení díla.</w:t>
      </w:r>
    </w:p>
    <w:p w14:paraId="04BAC47C" w14:textId="77777777" w:rsidR="00B620F0" w:rsidRPr="0028600E" w:rsidRDefault="00B620F0" w:rsidP="00B620F0">
      <w:pPr>
        <w:widowControl w:val="0"/>
        <w:tabs>
          <w:tab w:val="left" w:pos="1134"/>
        </w:tabs>
        <w:suppressAutoHyphens w:val="0"/>
        <w:spacing w:before="120"/>
        <w:jc w:val="both"/>
      </w:pPr>
      <w:r w:rsidRPr="0028600E">
        <w:t xml:space="preserve">Cena je dohodnuta jako cena konečná a nepřekročitelná s platností po celou dobu účinnosti této smlouvy. </w:t>
      </w:r>
    </w:p>
    <w:p w14:paraId="5A3D7143" w14:textId="77777777" w:rsidR="00661829" w:rsidRPr="002C4FC3" w:rsidRDefault="00661829" w:rsidP="00661829">
      <w:pPr>
        <w:pStyle w:val="ZkladntextIMP"/>
        <w:spacing w:line="240" w:lineRule="auto"/>
        <w:jc w:val="center"/>
        <w:rPr>
          <w:b/>
          <w:szCs w:val="24"/>
        </w:rPr>
      </w:pPr>
    </w:p>
    <w:p w14:paraId="4F41FA72" w14:textId="77777777" w:rsidR="00712B7B" w:rsidRDefault="00712B7B" w:rsidP="00661829">
      <w:pPr>
        <w:pStyle w:val="ZkladntextIMP"/>
        <w:spacing w:line="240" w:lineRule="auto"/>
        <w:jc w:val="center"/>
        <w:rPr>
          <w:b/>
          <w:szCs w:val="24"/>
        </w:rPr>
      </w:pPr>
    </w:p>
    <w:p w14:paraId="022F0E41" w14:textId="4B0D1095" w:rsidR="00661829" w:rsidRPr="002C4FC3" w:rsidRDefault="00661829" w:rsidP="00661829">
      <w:pPr>
        <w:pStyle w:val="ZkladntextIMP"/>
        <w:spacing w:line="240" w:lineRule="auto"/>
        <w:jc w:val="center"/>
        <w:rPr>
          <w:b/>
          <w:szCs w:val="24"/>
        </w:rPr>
      </w:pPr>
      <w:r w:rsidRPr="002C4FC3">
        <w:rPr>
          <w:b/>
          <w:szCs w:val="24"/>
        </w:rPr>
        <w:t xml:space="preserve">IV. </w:t>
      </w:r>
    </w:p>
    <w:p w14:paraId="62429134" w14:textId="77777777" w:rsidR="00661829" w:rsidRPr="002C4FC3" w:rsidRDefault="00661829" w:rsidP="00661829">
      <w:pPr>
        <w:pStyle w:val="ZkladntextIMP"/>
        <w:spacing w:line="240" w:lineRule="auto"/>
        <w:jc w:val="center"/>
        <w:rPr>
          <w:b/>
          <w:szCs w:val="24"/>
        </w:rPr>
      </w:pPr>
      <w:r w:rsidRPr="002C4FC3">
        <w:rPr>
          <w:b/>
          <w:szCs w:val="24"/>
        </w:rPr>
        <w:t>Doba a místo plnění</w:t>
      </w:r>
    </w:p>
    <w:p w14:paraId="2EC95D92" w14:textId="77777777" w:rsidR="00661829" w:rsidRPr="002C4FC3" w:rsidRDefault="00661829" w:rsidP="00661829">
      <w:pPr>
        <w:widowControl w:val="0"/>
        <w:numPr>
          <w:ilvl w:val="0"/>
          <w:numId w:val="2"/>
        </w:numPr>
        <w:suppressAutoHyphens w:val="0"/>
        <w:spacing w:line="240" w:lineRule="atLeast"/>
        <w:jc w:val="both"/>
      </w:pPr>
    </w:p>
    <w:p w14:paraId="7E17872C" w14:textId="0C067903" w:rsidR="00661829" w:rsidRPr="002C4FC3" w:rsidRDefault="00661829" w:rsidP="001029A9">
      <w:pPr>
        <w:widowControl w:val="0"/>
        <w:numPr>
          <w:ilvl w:val="0"/>
          <w:numId w:val="7"/>
        </w:numPr>
        <w:suppressAutoHyphens w:val="0"/>
        <w:spacing w:line="240" w:lineRule="atLeast"/>
        <w:jc w:val="both"/>
      </w:pPr>
      <w:r w:rsidRPr="002C4FC3">
        <w:t>Za předpokladu včasného a řádného splnění součinnosti objednatele podle článku VII. této smlouvy se zhotovitel zavazuje provést dílo v termínech:</w:t>
      </w:r>
    </w:p>
    <w:p w14:paraId="67A99AB8" w14:textId="77777777" w:rsidR="00661829" w:rsidRPr="002C4FC3" w:rsidRDefault="00661829" w:rsidP="00661829">
      <w:pPr>
        <w:widowControl w:val="0"/>
        <w:suppressAutoHyphens w:val="0"/>
        <w:spacing w:line="240" w:lineRule="atLeast"/>
        <w:jc w:val="both"/>
      </w:pPr>
    </w:p>
    <w:p w14:paraId="7F4CFB30" w14:textId="78CECD1C" w:rsidR="00206DF7" w:rsidRPr="00206DF7" w:rsidRDefault="00206DF7" w:rsidP="00206DF7">
      <w:pPr>
        <w:widowControl w:val="0"/>
        <w:suppressAutoHyphens w:val="0"/>
        <w:spacing w:after="120" w:line="240" w:lineRule="atLeast"/>
        <w:jc w:val="both"/>
      </w:pPr>
      <w:r w:rsidRPr="00206DF7">
        <w:t xml:space="preserve">a) </w:t>
      </w:r>
      <w:r w:rsidRPr="00206DF7">
        <w:rPr>
          <w:b/>
          <w:bCs/>
        </w:rPr>
        <w:t>Zahájení plnění:</w:t>
      </w:r>
      <w:r w:rsidRPr="00206DF7">
        <w:t xml:space="preserve"> po uzavření této smlouvy a jejím zveřejnění v registru smluv</w:t>
      </w:r>
    </w:p>
    <w:p w14:paraId="474D6D74" w14:textId="565834B3" w:rsidR="00206DF7" w:rsidRPr="00206DF7" w:rsidRDefault="00206DF7" w:rsidP="00206DF7">
      <w:pPr>
        <w:widowControl w:val="0"/>
        <w:suppressAutoHyphens w:val="0"/>
        <w:spacing w:after="120" w:line="240" w:lineRule="atLeast"/>
        <w:jc w:val="both"/>
      </w:pPr>
      <w:r w:rsidRPr="00206DF7">
        <w:t xml:space="preserve">b) </w:t>
      </w:r>
      <w:r w:rsidRPr="00206DF7">
        <w:rPr>
          <w:b/>
          <w:bCs/>
        </w:rPr>
        <w:t>Termín provedení kontrol:</w:t>
      </w:r>
      <w:r w:rsidRPr="00206DF7">
        <w:t xml:space="preserve"> </w:t>
      </w:r>
      <w:r w:rsidR="00B768F4">
        <w:t>3-12/2026</w:t>
      </w:r>
    </w:p>
    <w:p w14:paraId="006CCF4A" w14:textId="72715D1E" w:rsidR="00206DF7" w:rsidRPr="00206DF7" w:rsidRDefault="00206DF7" w:rsidP="00206DF7">
      <w:pPr>
        <w:widowControl w:val="0"/>
        <w:suppressAutoHyphens w:val="0"/>
        <w:spacing w:after="120" w:line="240" w:lineRule="atLeast"/>
        <w:jc w:val="both"/>
      </w:pPr>
      <w:r w:rsidRPr="00206DF7">
        <w:t xml:space="preserve">c) </w:t>
      </w:r>
      <w:r w:rsidRPr="00206DF7">
        <w:rPr>
          <w:b/>
          <w:bCs/>
        </w:rPr>
        <w:t xml:space="preserve">Termín </w:t>
      </w:r>
      <w:r w:rsidR="005C7C47" w:rsidRPr="00206DF7">
        <w:rPr>
          <w:b/>
          <w:bCs/>
        </w:rPr>
        <w:t>předání a převzetí díla</w:t>
      </w:r>
      <w:r w:rsidR="005C7C47" w:rsidRPr="00206DF7">
        <w:rPr>
          <w:b/>
          <w:bCs/>
        </w:rPr>
        <w:t xml:space="preserve"> </w:t>
      </w:r>
      <w:r w:rsidR="005C7C47">
        <w:rPr>
          <w:b/>
          <w:bCs/>
        </w:rPr>
        <w:t>(</w:t>
      </w:r>
      <w:r w:rsidRPr="00206DF7">
        <w:rPr>
          <w:b/>
          <w:bCs/>
        </w:rPr>
        <w:t>předání zpráv o KPSV</w:t>
      </w:r>
      <w:r w:rsidR="005C7C47">
        <w:rPr>
          <w:b/>
          <w:bCs/>
        </w:rPr>
        <w:t>)</w:t>
      </w:r>
      <w:r w:rsidRPr="00206DF7">
        <w:rPr>
          <w:b/>
          <w:bCs/>
        </w:rPr>
        <w:t>:</w:t>
      </w:r>
      <w:r w:rsidRPr="00206DF7">
        <w:t xml:space="preserve"> </w:t>
      </w:r>
      <w:r w:rsidR="00B768F4">
        <w:t xml:space="preserve">průběžně, </w:t>
      </w:r>
      <w:r w:rsidRPr="00206DF7">
        <w:t>nejpozději do</w:t>
      </w:r>
      <w:r w:rsidR="00050888">
        <w:br/>
        <w:t xml:space="preserve"> </w:t>
      </w:r>
      <w:r w:rsidR="00050888">
        <w:tab/>
      </w:r>
      <w:r w:rsidR="00050888">
        <w:tab/>
      </w:r>
      <w:r w:rsidR="00050888">
        <w:tab/>
      </w:r>
      <w:r w:rsidR="00050888">
        <w:tab/>
      </w:r>
      <w:r w:rsidR="00050888">
        <w:tab/>
      </w:r>
      <w:r w:rsidR="00050888">
        <w:tab/>
      </w:r>
      <w:r w:rsidR="00050888">
        <w:tab/>
      </w:r>
      <w:r w:rsidR="00050888">
        <w:tab/>
      </w:r>
      <w:r w:rsidR="00050888">
        <w:tab/>
        <w:t xml:space="preserve">     </w:t>
      </w:r>
      <w:r w:rsidR="00B768F4" w:rsidRPr="005C7C47">
        <w:rPr>
          <w:b/>
          <w:bCs/>
        </w:rPr>
        <w:t>15.12.2026.</w:t>
      </w:r>
    </w:p>
    <w:p w14:paraId="2A2B82FC" w14:textId="77777777" w:rsidR="00661829" w:rsidRPr="002B4F81" w:rsidRDefault="00661829" w:rsidP="00661829">
      <w:pPr>
        <w:widowControl w:val="0"/>
        <w:spacing w:line="240" w:lineRule="atLeast"/>
        <w:jc w:val="both"/>
      </w:pPr>
    </w:p>
    <w:p w14:paraId="0755D682" w14:textId="55C6A922" w:rsidR="002076E0" w:rsidRDefault="00661829" w:rsidP="001029A9">
      <w:pPr>
        <w:widowControl w:val="0"/>
        <w:numPr>
          <w:ilvl w:val="0"/>
          <w:numId w:val="7"/>
        </w:numPr>
        <w:suppressAutoHyphens w:val="0"/>
        <w:spacing w:line="240" w:lineRule="atLeast"/>
        <w:jc w:val="both"/>
      </w:pPr>
      <w:r w:rsidRPr="00F23914">
        <w:t xml:space="preserve">Dodržení termínů </w:t>
      </w:r>
      <w:r w:rsidR="000153AE">
        <w:t xml:space="preserve">závisí na řádném a včasném spolupůsobení objednatele podle této smlouvy. Po dobu prodlení objednatele s poskytováním spolupůsobení nebo po dobu trvání překážek, za které zhotovitel nenese odpovědnost, není zhotovitel považován za prodleného se splněním povinnosti předat předmět plnění dle této smlouvy. </w:t>
      </w:r>
    </w:p>
    <w:p w14:paraId="0312FACB" w14:textId="77777777" w:rsidR="002076E0" w:rsidRDefault="002076E0" w:rsidP="000153AE"/>
    <w:p w14:paraId="465F65B2" w14:textId="4AD52469" w:rsidR="00661829" w:rsidRDefault="002076E0" w:rsidP="001029A9">
      <w:pPr>
        <w:widowControl w:val="0"/>
        <w:numPr>
          <w:ilvl w:val="0"/>
          <w:numId w:val="7"/>
        </w:numPr>
        <w:suppressAutoHyphens w:val="0"/>
        <w:spacing w:line="240" w:lineRule="atLeast"/>
        <w:jc w:val="both"/>
      </w:pPr>
      <w:r w:rsidRPr="0028600E">
        <w:t xml:space="preserve">Místem plnění </w:t>
      </w:r>
      <w:r>
        <w:t>díla specifikovaného v</w:t>
      </w:r>
      <w:r w:rsidRPr="0028600E">
        <w:t xml:space="preserve"> čl. II. této smlouvy</w:t>
      </w:r>
      <w:r>
        <w:t xml:space="preserve"> jsou objekty města </w:t>
      </w:r>
      <w:r w:rsidR="00B768F4">
        <w:t xml:space="preserve">Nový Bor </w:t>
      </w:r>
      <w:r>
        <w:t xml:space="preserve">ve správě </w:t>
      </w:r>
      <w:r w:rsidR="00E91FBF">
        <w:t>objednatele</w:t>
      </w:r>
      <w:r>
        <w:t xml:space="preserve"> dle přílohy této smlouvy a místem předání zpráv o KPSV</w:t>
      </w:r>
      <w:r w:rsidRPr="0028600E">
        <w:t xml:space="preserve"> je </w:t>
      </w:r>
      <w:r w:rsidR="00B768F4">
        <w:t>kancelář objednatele</w:t>
      </w:r>
      <w:r w:rsidRPr="0028600E">
        <w:t xml:space="preserve"> </w:t>
      </w:r>
      <w:r>
        <w:t>Služby města Nový Bor, p. o.</w:t>
      </w:r>
      <w:r w:rsidR="00B768F4">
        <w:t xml:space="preserve"> – Purkyňova 227, Nový Bor.</w:t>
      </w:r>
    </w:p>
    <w:p w14:paraId="54CD345B" w14:textId="77777777" w:rsidR="00661829" w:rsidRDefault="00661829" w:rsidP="00661829">
      <w:pPr>
        <w:tabs>
          <w:tab w:val="right" w:pos="7560"/>
        </w:tabs>
        <w:jc w:val="both"/>
      </w:pPr>
    </w:p>
    <w:p w14:paraId="5F5E66F7" w14:textId="77777777" w:rsidR="00661829" w:rsidRPr="002C4FC3" w:rsidRDefault="00661829" w:rsidP="00661829">
      <w:pPr>
        <w:tabs>
          <w:tab w:val="right" w:pos="7560"/>
        </w:tabs>
        <w:jc w:val="both"/>
      </w:pPr>
    </w:p>
    <w:p w14:paraId="43A0FEC0" w14:textId="77777777" w:rsidR="00661829" w:rsidRPr="00FE7103" w:rsidRDefault="00661829" w:rsidP="00661829">
      <w:pPr>
        <w:pStyle w:val="ZkladntextIMP"/>
        <w:spacing w:line="240" w:lineRule="auto"/>
        <w:jc w:val="center"/>
        <w:rPr>
          <w:b/>
          <w:szCs w:val="24"/>
        </w:rPr>
      </w:pPr>
      <w:r w:rsidRPr="00FE7103">
        <w:rPr>
          <w:b/>
          <w:szCs w:val="24"/>
        </w:rPr>
        <w:t>V.</w:t>
      </w:r>
    </w:p>
    <w:p w14:paraId="1259F09B" w14:textId="38C7CE23" w:rsidR="00661829" w:rsidRPr="002C4FC3" w:rsidRDefault="00B22EE0" w:rsidP="00661829">
      <w:pPr>
        <w:pStyle w:val="ZkladntextIMP"/>
        <w:spacing w:line="240" w:lineRule="auto"/>
        <w:jc w:val="center"/>
        <w:rPr>
          <w:b/>
          <w:szCs w:val="24"/>
        </w:rPr>
      </w:pPr>
      <w:r>
        <w:rPr>
          <w:b/>
          <w:szCs w:val="24"/>
        </w:rPr>
        <w:t>P</w:t>
      </w:r>
      <w:r w:rsidR="00661829" w:rsidRPr="00FE7103">
        <w:rPr>
          <w:b/>
          <w:szCs w:val="24"/>
        </w:rPr>
        <w:t>latební a obchodní podmínky</w:t>
      </w:r>
    </w:p>
    <w:p w14:paraId="1F703085" w14:textId="77777777" w:rsidR="00661829" w:rsidRPr="002C4FC3" w:rsidRDefault="00661829" w:rsidP="00661829">
      <w:pPr>
        <w:tabs>
          <w:tab w:val="right" w:pos="7560"/>
        </w:tabs>
        <w:jc w:val="both"/>
      </w:pPr>
    </w:p>
    <w:p w14:paraId="6A2284AB" w14:textId="77777777" w:rsidR="00661829" w:rsidRPr="00FE7103" w:rsidRDefault="00661829" w:rsidP="001029A9">
      <w:pPr>
        <w:numPr>
          <w:ilvl w:val="0"/>
          <w:numId w:val="8"/>
        </w:numPr>
        <w:spacing w:after="120"/>
        <w:jc w:val="both"/>
        <w:rPr>
          <w:bCs/>
        </w:rPr>
      </w:pPr>
      <w:r w:rsidRPr="00FE7103">
        <w:rPr>
          <w:bCs/>
        </w:rPr>
        <w:t>Objednatel neposkytne zhotoviteli zálohy.</w:t>
      </w:r>
    </w:p>
    <w:p w14:paraId="4948814B" w14:textId="77777777" w:rsidR="00661829" w:rsidRPr="00FE7103" w:rsidRDefault="00661829" w:rsidP="001029A9">
      <w:pPr>
        <w:numPr>
          <w:ilvl w:val="0"/>
          <w:numId w:val="8"/>
        </w:numPr>
        <w:spacing w:after="120"/>
        <w:jc w:val="both"/>
        <w:rPr>
          <w:bCs/>
        </w:rPr>
      </w:pPr>
      <w:r w:rsidRPr="00FE7103">
        <w:t xml:space="preserve">Smluvní strany se dohodly na tom, že řádně vystavený daňový doklad je splatný ve lhůtě </w:t>
      </w:r>
      <w:r w:rsidRPr="00FE7103">
        <w:rPr>
          <w:b/>
        </w:rPr>
        <w:t>30 dnů</w:t>
      </w:r>
      <w:r w:rsidRPr="00FE7103">
        <w:t xml:space="preserve"> ode dne data odeslání faktury zhotovitelem objednateli. </w:t>
      </w:r>
    </w:p>
    <w:p w14:paraId="7D94E6AB" w14:textId="77777777" w:rsidR="00BB0631" w:rsidRPr="00FE7103" w:rsidRDefault="00661829" w:rsidP="001029A9">
      <w:pPr>
        <w:numPr>
          <w:ilvl w:val="0"/>
          <w:numId w:val="8"/>
        </w:numPr>
        <w:spacing w:after="120"/>
        <w:jc w:val="both"/>
        <w:rPr>
          <w:bCs/>
        </w:rPr>
      </w:pPr>
      <w:r w:rsidRPr="00FE7103">
        <w:t>Cena díla bude hrazena průběžně na základě daňových dokladů (dále jen faktur) vystavených zhotovitelem 1x měsíčně, přičemž datem zdanitelného plnění je poslední den příslušného měsíce</w:t>
      </w:r>
      <w:r w:rsidR="00BB0631" w:rsidRPr="00FE7103">
        <w:t>. Platby budou probíhat zásadně bezhotovostním způsobem na účet zhotovitele. Veškeré platby budou probíhat výhradně v Kč a rovněž veškeré cenové údaje budou v této měně.</w:t>
      </w:r>
    </w:p>
    <w:p w14:paraId="546238D0" w14:textId="06491BDE" w:rsidR="00661829" w:rsidRPr="00FE7103" w:rsidRDefault="00661829" w:rsidP="001029A9">
      <w:pPr>
        <w:numPr>
          <w:ilvl w:val="0"/>
          <w:numId w:val="8"/>
        </w:numPr>
        <w:spacing w:after="120"/>
        <w:jc w:val="both"/>
        <w:rPr>
          <w:bCs/>
        </w:rPr>
      </w:pPr>
      <w:r w:rsidRPr="00FE7103">
        <w:t xml:space="preserve">Faktury zhotovitele musí splňovat náležitosti </w:t>
      </w:r>
      <w:r w:rsidR="000646C0" w:rsidRPr="00FE7103">
        <w:t xml:space="preserve">daňového dokladu podle zákona č. 563/1991 Sb., o účetnictví, ve znění pozdějších předpisů, a zákona </w:t>
      </w:r>
      <w:r w:rsidR="00BB0631" w:rsidRPr="00FE7103">
        <w:t>č. 235/2004 Sb., o dani z přidané hodnoty, ve znění pozdějších předpisů.</w:t>
      </w:r>
      <w:r w:rsidR="00DC4713" w:rsidRPr="00FE7103">
        <w:t xml:space="preserve"> Součástí faktury je objednatelem odsouhlasený soupis provedenýc</w:t>
      </w:r>
      <w:r w:rsidR="001A7120" w:rsidRPr="00FE7103">
        <w:t xml:space="preserve">h prací. Bez tohoto soupisu je </w:t>
      </w:r>
      <w:r w:rsidR="00DC4713" w:rsidRPr="00FE7103">
        <w:t>faktura neúplná.</w:t>
      </w:r>
    </w:p>
    <w:p w14:paraId="572A65CB" w14:textId="77777777" w:rsidR="00661829" w:rsidRPr="00FE7103" w:rsidRDefault="00661829" w:rsidP="001029A9">
      <w:pPr>
        <w:numPr>
          <w:ilvl w:val="0"/>
          <w:numId w:val="8"/>
        </w:numPr>
        <w:spacing w:after="120"/>
        <w:jc w:val="both"/>
        <w:rPr>
          <w:bCs/>
        </w:rPr>
      </w:pPr>
      <w:r w:rsidRPr="00FE7103">
        <w:lastRenderedPageBreak/>
        <w:t>Zhotovitel si je vědom, že ve smyslu ustanovení § 2 písm. e) zákona č. 320/2001 Sb., o finanční kontrole ve veřejné správě a o změně některých zákonů (zákon o finanční kontrole), ve znění pozdějších předpisů, je povinen spolupůsobit při výkonu finanční kontroly.</w:t>
      </w:r>
    </w:p>
    <w:p w14:paraId="108FFB9C" w14:textId="77777777" w:rsidR="00661829" w:rsidRPr="00FE7103" w:rsidRDefault="00BB0631" w:rsidP="001029A9">
      <w:pPr>
        <w:numPr>
          <w:ilvl w:val="0"/>
          <w:numId w:val="8"/>
        </w:numPr>
        <w:spacing w:after="120"/>
        <w:jc w:val="both"/>
        <w:rPr>
          <w:bCs/>
        </w:rPr>
      </w:pPr>
      <w:r w:rsidRPr="00FE7103">
        <w:rPr>
          <w:lang w:bidi="cs-CZ"/>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r w:rsidR="00665075" w:rsidRPr="00FE7103">
        <w:rPr>
          <w:lang w:bidi="cs-CZ"/>
        </w:rPr>
        <w:t xml:space="preserve"> </w:t>
      </w:r>
    </w:p>
    <w:p w14:paraId="7EB4417F" w14:textId="77777777" w:rsidR="00661829" w:rsidRPr="00FE7103" w:rsidRDefault="00661829" w:rsidP="001029A9">
      <w:pPr>
        <w:numPr>
          <w:ilvl w:val="0"/>
          <w:numId w:val="8"/>
        </w:numPr>
        <w:spacing w:after="120"/>
        <w:jc w:val="both"/>
        <w:rPr>
          <w:bCs/>
        </w:rPr>
      </w:pPr>
      <w:r w:rsidRPr="00FE7103">
        <w:rPr>
          <w:bCs/>
        </w:rPr>
        <w:t>Zhotovitel není oprávněn postupovat své pohledávky, které mu vzniknou ve vztahu k </w:t>
      </w:r>
      <w:r w:rsidR="00BB0631" w:rsidRPr="00FE7103">
        <w:rPr>
          <w:bCs/>
        </w:rPr>
        <w:t>objednateli</w:t>
      </w:r>
      <w:r w:rsidRPr="00FE7103">
        <w:rPr>
          <w:bCs/>
        </w:rPr>
        <w:t xml:space="preserve">, dalším subjektům. </w:t>
      </w:r>
    </w:p>
    <w:p w14:paraId="64419D52" w14:textId="77777777" w:rsidR="00661829" w:rsidRPr="00FE7103" w:rsidRDefault="00661829" w:rsidP="00661829">
      <w:pPr>
        <w:tabs>
          <w:tab w:val="right" w:pos="7560"/>
        </w:tabs>
        <w:jc w:val="both"/>
      </w:pPr>
    </w:p>
    <w:p w14:paraId="5E3F9BBB" w14:textId="77777777" w:rsidR="00712B7B" w:rsidRDefault="00712B7B" w:rsidP="00661829">
      <w:pPr>
        <w:pStyle w:val="ZkladntextIMP"/>
        <w:spacing w:line="240" w:lineRule="auto"/>
        <w:jc w:val="center"/>
        <w:rPr>
          <w:b/>
          <w:szCs w:val="24"/>
        </w:rPr>
      </w:pPr>
    </w:p>
    <w:p w14:paraId="056680B8" w14:textId="3131CAD8" w:rsidR="00661829" w:rsidRPr="00FE7103" w:rsidRDefault="00661829" w:rsidP="00661829">
      <w:pPr>
        <w:pStyle w:val="ZkladntextIMP"/>
        <w:spacing w:line="240" w:lineRule="auto"/>
        <w:jc w:val="center"/>
        <w:rPr>
          <w:b/>
          <w:szCs w:val="24"/>
        </w:rPr>
      </w:pPr>
      <w:r w:rsidRPr="00FE7103">
        <w:rPr>
          <w:b/>
          <w:szCs w:val="24"/>
        </w:rPr>
        <w:t>VI.</w:t>
      </w:r>
    </w:p>
    <w:p w14:paraId="4864C8A4" w14:textId="77777777" w:rsidR="00661829" w:rsidRPr="00FE7103" w:rsidRDefault="00661829" w:rsidP="00661829">
      <w:pPr>
        <w:pStyle w:val="ZkladntextIMP"/>
        <w:spacing w:line="240" w:lineRule="auto"/>
        <w:jc w:val="center"/>
        <w:rPr>
          <w:b/>
          <w:szCs w:val="24"/>
        </w:rPr>
      </w:pPr>
      <w:r w:rsidRPr="00FE7103">
        <w:rPr>
          <w:b/>
          <w:szCs w:val="24"/>
        </w:rPr>
        <w:t>Smluvní pokuty</w:t>
      </w:r>
    </w:p>
    <w:p w14:paraId="5D722573" w14:textId="77777777" w:rsidR="00780EAF" w:rsidRPr="00FE7103" w:rsidRDefault="00780EAF" w:rsidP="00661829">
      <w:pPr>
        <w:pStyle w:val="ZkladntextIMP"/>
        <w:spacing w:line="240" w:lineRule="auto"/>
        <w:jc w:val="center"/>
        <w:rPr>
          <w:b/>
          <w:szCs w:val="24"/>
        </w:rPr>
      </w:pPr>
    </w:p>
    <w:p w14:paraId="100F72C0" w14:textId="377C9FF5" w:rsidR="00BC579D" w:rsidRPr="00712B7B" w:rsidRDefault="00BC579D" w:rsidP="001029A9">
      <w:pPr>
        <w:widowControl w:val="0"/>
        <w:numPr>
          <w:ilvl w:val="0"/>
          <w:numId w:val="9"/>
        </w:numPr>
        <w:tabs>
          <w:tab w:val="left" w:pos="1134"/>
        </w:tabs>
        <w:suppressAutoHyphens w:val="0"/>
        <w:spacing w:before="120"/>
        <w:jc w:val="both"/>
      </w:pPr>
      <w:r w:rsidRPr="00712B7B">
        <w:t xml:space="preserve">Zhotovitel je povinen zaplatit objednateli smluvní pokutu ve výši </w:t>
      </w:r>
      <w:r w:rsidR="00E91FBF" w:rsidRPr="00712B7B">
        <w:t>0,05</w:t>
      </w:r>
      <w:r w:rsidR="00712B7B" w:rsidRPr="00712B7B">
        <w:t xml:space="preserve"> </w:t>
      </w:r>
      <w:r w:rsidRPr="00712B7B">
        <w:t xml:space="preserve">% z ceny díla vč. DPH za každý i započatý den prodlení s předáním díla bez vad. </w:t>
      </w:r>
    </w:p>
    <w:p w14:paraId="3BB1E806" w14:textId="43114D19" w:rsidR="00BC579D" w:rsidRPr="00712B7B" w:rsidRDefault="00BC579D" w:rsidP="001029A9">
      <w:pPr>
        <w:widowControl w:val="0"/>
        <w:numPr>
          <w:ilvl w:val="0"/>
          <w:numId w:val="9"/>
        </w:numPr>
        <w:tabs>
          <w:tab w:val="left" w:pos="1134"/>
        </w:tabs>
        <w:suppressAutoHyphens w:val="0"/>
        <w:spacing w:before="120"/>
        <w:jc w:val="both"/>
      </w:pPr>
      <w:r w:rsidRPr="00712B7B">
        <w:t xml:space="preserve">Zhotovitel je povinen zaplatit objednateli smluvní pokutu ve výši </w:t>
      </w:r>
      <w:r w:rsidR="00E91FBF" w:rsidRPr="00712B7B">
        <w:t>0,05</w:t>
      </w:r>
      <w:r w:rsidR="00712B7B" w:rsidRPr="00712B7B">
        <w:t xml:space="preserve"> </w:t>
      </w:r>
      <w:r w:rsidRPr="00712B7B">
        <w:t xml:space="preserve">% z ceny díla vč. DPH za každý i započatý den prodlení s odstraněním vad a nedodělků ve smyslu čl. </w:t>
      </w:r>
      <w:r w:rsidR="00FE7103" w:rsidRPr="00712B7B">
        <w:t>XIII</w:t>
      </w:r>
      <w:r w:rsidRPr="00712B7B">
        <w:t xml:space="preserve">. této smlouvy. </w:t>
      </w:r>
    </w:p>
    <w:p w14:paraId="331EF177" w14:textId="09CED7B1" w:rsidR="00BC579D" w:rsidRPr="00712B7B" w:rsidRDefault="00BC579D" w:rsidP="001029A9">
      <w:pPr>
        <w:widowControl w:val="0"/>
        <w:numPr>
          <w:ilvl w:val="0"/>
          <w:numId w:val="9"/>
        </w:numPr>
        <w:tabs>
          <w:tab w:val="left" w:pos="1134"/>
        </w:tabs>
        <w:suppressAutoHyphens w:val="0"/>
        <w:spacing w:before="120"/>
        <w:jc w:val="both"/>
      </w:pPr>
      <w:r w:rsidRPr="00712B7B">
        <w:t xml:space="preserve">Zhotovitel je povinen zaplatit objednateli smluvní pokutu ve výši </w:t>
      </w:r>
      <w:r w:rsidR="00050888" w:rsidRPr="00712B7B">
        <w:t>5.000, -</w:t>
      </w:r>
      <w:r w:rsidRPr="00712B7B">
        <w:t xml:space="preserve"> Kč za každé jednotlivé porušení jeho povinnosti uvedené v této smlouvě, vyjma povinností uvedených výše v odstavci 1. a 2. tohoto článku </w:t>
      </w:r>
      <w:r w:rsidR="00973016" w:rsidRPr="00712B7B">
        <w:t>V</w:t>
      </w:r>
      <w:r w:rsidRPr="00712B7B">
        <w:t>I. smlouvy.</w:t>
      </w:r>
    </w:p>
    <w:p w14:paraId="4522406A" w14:textId="09C7A2C9" w:rsidR="00BC579D" w:rsidRPr="00712B7B" w:rsidRDefault="00BC579D" w:rsidP="001029A9">
      <w:pPr>
        <w:widowControl w:val="0"/>
        <w:numPr>
          <w:ilvl w:val="0"/>
          <w:numId w:val="9"/>
        </w:numPr>
        <w:tabs>
          <w:tab w:val="left" w:pos="1134"/>
        </w:tabs>
        <w:suppressAutoHyphens w:val="0"/>
        <w:spacing w:before="120"/>
        <w:jc w:val="both"/>
      </w:pPr>
      <w:r w:rsidRPr="00712B7B">
        <w:t>Nebude-li přijatá faktura uhrazena ve lhůtě splatnosti, je objednatel povinen zaplatit zhotoviteli úrok z prodlení ve výši 0,5</w:t>
      </w:r>
      <w:r w:rsidR="00712B7B" w:rsidRPr="00712B7B">
        <w:t xml:space="preserve"> </w:t>
      </w:r>
      <w:r w:rsidRPr="00712B7B">
        <w:t xml:space="preserve">% z dlužné částky za každý i započatý den prodlení. </w:t>
      </w:r>
    </w:p>
    <w:p w14:paraId="0BC1827C" w14:textId="32511177" w:rsidR="00BC579D" w:rsidRPr="00712B7B" w:rsidRDefault="00BC579D" w:rsidP="001029A9">
      <w:pPr>
        <w:widowControl w:val="0"/>
        <w:numPr>
          <w:ilvl w:val="0"/>
          <w:numId w:val="9"/>
        </w:numPr>
        <w:tabs>
          <w:tab w:val="left" w:pos="1134"/>
        </w:tabs>
        <w:suppressAutoHyphens w:val="0"/>
        <w:spacing w:before="120"/>
        <w:jc w:val="both"/>
      </w:pPr>
      <w:r w:rsidRPr="00712B7B">
        <w:t xml:space="preserve">V případě nedodržení termínu k odstranění vady, která se projevila v záruční době, je objednatel oprávněn účtovat zhotoviteli smluvní pokutu ve výši 500,- Kč za každý i započatý den prodlení s odstraněním každé takovéto vady. </w:t>
      </w:r>
    </w:p>
    <w:p w14:paraId="1732A384" w14:textId="77777777" w:rsidR="00661829" w:rsidRPr="00712B7B" w:rsidRDefault="00661829" w:rsidP="001029A9">
      <w:pPr>
        <w:numPr>
          <w:ilvl w:val="0"/>
          <w:numId w:val="9"/>
        </w:numPr>
        <w:spacing w:after="120"/>
        <w:jc w:val="both"/>
      </w:pPr>
      <w:r w:rsidRPr="00712B7B">
        <w:t>Sjednání smluvní pokuty nemá vliv na odpovědnost objednatele za vzniklou škodu a zaplacením smluvní pokuty není dotčeno právo zhotovitele požadovat náhradu škody.</w:t>
      </w:r>
    </w:p>
    <w:p w14:paraId="0CB7B2E2" w14:textId="77777777" w:rsidR="00661829" w:rsidRPr="00712B7B" w:rsidRDefault="00661829" w:rsidP="001029A9">
      <w:pPr>
        <w:numPr>
          <w:ilvl w:val="0"/>
          <w:numId w:val="9"/>
        </w:numPr>
        <w:spacing w:after="120"/>
        <w:jc w:val="both"/>
      </w:pPr>
      <w:r w:rsidRPr="00712B7B">
        <w:t>Objednatel nepřipouští jakoukoliv limitaci prokázaných škod, které vzniknou v souvislosti s tímto dílem ani žádné omezení sankcí nebo smluvních pokut.</w:t>
      </w:r>
    </w:p>
    <w:p w14:paraId="7E5636DA" w14:textId="77777777" w:rsidR="00661829" w:rsidRPr="00712B7B" w:rsidRDefault="00661829" w:rsidP="001029A9">
      <w:pPr>
        <w:numPr>
          <w:ilvl w:val="0"/>
          <w:numId w:val="9"/>
        </w:numPr>
        <w:spacing w:after="120"/>
        <w:jc w:val="both"/>
      </w:pPr>
      <w:r w:rsidRPr="00712B7B">
        <w:t xml:space="preserve">Smluvní pokuty jsou splatné ve lhůtě </w:t>
      </w:r>
      <w:r w:rsidRPr="00712B7B">
        <w:rPr>
          <w:b/>
        </w:rPr>
        <w:t>14 dnů</w:t>
      </w:r>
      <w:r w:rsidRPr="00712B7B">
        <w:t xml:space="preserve"> po obdržení vyúčtování smluvní pokuty. Objednatel je oprávněn, zejména v případě, kdy zhotovitel ve stanovené lhůtě neuhradí smluvní pokutu, započíst pohledávku na zaplacení smluvní pokuty proti pohledávkám zhotovitele vůči objednateli.</w:t>
      </w:r>
    </w:p>
    <w:p w14:paraId="4C835696" w14:textId="77777777" w:rsidR="00661829" w:rsidRPr="00FE7103" w:rsidRDefault="00661829" w:rsidP="00661829">
      <w:pPr>
        <w:tabs>
          <w:tab w:val="right" w:pos="7560"/>
        </w:tabs>
        <w:jc w:val="both"/>
      </w:pPr>
    </w:p>
    <w:p w14:paraId="659D890A" w14:textId="77777777" w:rsidR="00661829" w:rsidRPr="00FE7103" w:rsidRDefault="00661829" w:rsidP="00661829">
      <w:pPr>
        <w:tabs>
          <w:tab w:val="right" w:pos="7560"/>
        </w:tabs>
        <w:jc w:val="both"/>
      </w:pPr>
    </w:p>
    <w:p w14:paraId="679F2896" w14:textId="29A6D05B" w:rsidR="00661829" w:rsidRPr="00FE7103" w:rsidRDefault="00661829" w:rsidP="00661829">
      <w:pPr>
        <w:pStyle w:val="ZkladntextIMP"/>
        <w:spacing w:line="240" w:lineRule="auto"/>
        <w:jc w:val="center"/>
        <w:rPr>
          <w:b/>
          <w:szCs w:val="24"/>
        </w:rPr>
      </w:pPr>
      <w:r w:rsidRPr="00FE7103">
        <w:rPr>
          <w:b/>
          <w:szCs w:val="24"/>
        </w:rPr>
        <w:t>VII.</w:t>
      </w:r>
    </w:p>
    <w:p w14:paraId="5FE4E82B" w14:textId="77777777" w:rsidR="00661829" w:rsidRPr="00FE7103" w:rsidRDefault="00661829" w:rsidP="00661829">
      <w:pPr>
        <w:pStyle w:val="ZkladntextIMP"/>
        <w:spacing w:line="240" w:lineRule="auto"/>
        <w:jc w:val="center"/>
        <w:rPr>
          <w:b/>
          <w:szCs w:val="24"/>
        </w:rPr>
      </w:pPr>
      <w:r w:rsidRPr="00FE7103">
        <w:rPr>
          <w:b/>
          <w:szCs w:val="24"/>
        </w:rPr>
        <w:t>Součinnost</w:t>
      </w:r>
    </w:p>
    <w:p w14:paraId="6BABA61D" w14:textId="77777777" w:rsidR="00661829" w:rsidRPr="00FE7103" w:rsidRDefault="00661829" w:rsidP="00661829">
      <w:pPr>
        <w:widowControl w:val="0"/>
        <w:spacing w:line="240" w:lineRule="atLeast"/>
        <w:rPr>
          <w:b/>
        </w:rPr>
      </w:pPr>
    </w:p>
    <w:p w14:paraId="3310A757" w14:textId="77777777" w:rsidR="00661829" w:rsidRPr="00FE7103" w:rsidRDefault="00661829" w:rsidP="001029A9">
      <w:pPr>
        <w:numPr>
          <w:ilvl w:val="0"/>
          <w:numId w:val="3"/>
        </w:numPr>
        <w:tabs>
          <w:tab w:val="left" w:pos="1191"/>
          <w:tab w:val="left" w:pos="1588"/>
          <w:tab w:val="right" w:pos="8751"/>
        </w:tabs>
        <w:spacing w:after="120"/>
        <w:jc w:val="both"/>
      </w:pPr>
      <w:r w:rsidRPr="00FE7103">
        <w:t>Objednatel se zavazuje, že při zhotovování díla bude v dohodnutém rozsahu spolupracovat a určí odpovědného zástupce objednatele pro komunikaci se zhotovitelem. Dále se objednatel zavazuje řádně dokončené dílo převzít a zaplatit za jeho zhotovení dohodnutou cenu.</w:t>
      </w:r>
    </w:p>
    <w:p w14:paraId="20F07160" w14:textId="77777777" w:rsidR="00661829" w:rsidRPr="00FE7103" w:rsidRDefault="00661829" w:rsidP="001029A9">
      <w:pPr>
        <w:numPr>
          <w:ilvl w:val="0"/>
          <w:numId w:val="3"/>
        </w:numPr>
        <w:tabs>
          <w:tab w:val="left" w:pos="1191"/>
          <w:tab w:val="left" w:pos="1588"/>
          <w:tab w:val="right" w:pos="8751"/>
        </w:tabs>
        <w:spacing w:after="120"/>
        <w:jc w:val="both"/>
      </w:pPr>
      <w:r w:rsidRPr="00FE7103">
        <w:t xml:space="preserve">Objednatel se zavazuje, že pokud bude mít k dispozici, tak na vyzvání zhotovitele mu bez zbytečných odkladů poskytne další vyjádření, stanoviska, informace, případně doplnění </w:t>
      </w:r>
      <w:r w:rsidRPr="00FE7103">
        <w:lastRenderedPageBreak/>
        <w:t xml:space="preserve">podkladů, jejichž potřeba vznikne v průběhu zpracování díla a z této smlouvy nebo z povahy věci nevyplývá, že zhotovitel je povinen si je opatřit sám. </w:t>
      </w:r>
    </w:p>
    <w:p w14:paraId="433A2F44" w14:textId="77777777" w:rsidR="00661829" w:rsidRPr="00FE7103" w:rsidRDefault="00661829" w:rsidP="001029A9">
      <w:pPr>
        <w:numPr>
          <w:ilvl w:val="0"/>
          <w:numId w:val="3"/>
        </w:numPr>
        <w:tabs>
          <w:tab w:val="left" w:pos="1191"/>
          <w:tab w:val="left" w:pos="1588"/>
          <w:tab w:val="right" w:pos="8751"/>
        </w:tabs>
        <w:spacing w:after="120"/>
        <w:jc w:val="both"/>
      </w:pPr>
      <w:r w:rsidRPr="00FE7103">
        <w:t>Objednatel je povinen do 3 pracovních dnů po obdržení každého, pro provádění díla významného, rozhodnutí a stanoviska příslušných orgánů, takové rozhodnutí či stanovisko předat zhotoviteli. Totéž je povinen zhotovitel vůči objednateli.</w:t>
      </w:r>
    </w:p>
    <w:p w14:paraId="2A3410CE" w14:textId="77777777" w:rsidR="00661829" w:rsidRPr="00FE7103" w:rsidRDefault="00661829" w:rsidP="00661829">
      <w:pPr>
        <w:pStyle w:val="ZkladntextIMP"/>
        <w:spacing w:line="240" w:lineRule="auto"/>
        <w:jc w:val="center"/>
        <w:rPr>
          <w:b/>
          <w:szCs w:val="24"/>
        </w:rPr>
      </w:pPr>
    </w:p>
    <w:p w14:paraId="2A758528" w14:textId="77777777" w:rsidR="00661829" w:rsidRPr="00FE7103" w:rsidRDefault="00661829" w:rsidP="00665075">
      <w:pPr>
        <w:pStyle w:val="ZkladntextIMP"/>
        <w:spacing w:line="240" w:lineRule="auto"/>
        <w:rPr>
          <w:b/>
          <w:szCs w:val="24"/>
        </w:rPr>
      </w:pPr>
    </w:p>
    <w:p w14:paraId="79820C98" w14:textId="56451AC9" w:rsidR="00661829" w:rsidRPr="00FE7103" w:rsidRDefault="00973016" w:rsidP="00661829">
      <w:pPr>
        <w:pStyle w:val="ZkladntextIMP"/>
        <w:spacing w:line="240" w:lineRule="auto"/>
        <w:jc w:val="center"/>
        <w:rPr>
          <w:b/>
          <w:szCs w:val="24"/>
        </w:rPr>
      </w:pPr>
      <w:r w:rsidRPr="00FE7103">
        <w:rPr>
          <w:b/>
          <w:szCs w:val="24"/>
        </w:rPr>
        <w:t>VIII</w:t>
      </w:r>
      <w:r w:rsidR="00661829" w:rsidRPr="00FE7103">
        <w:rPr>
          <w:b/>
          <w:szCs w:val="24"/>
        </w:rPr>
        <w:t xml:space="preserve">. </w:t>
      </w:r>
    </w:p>
    <w:p w14:paraId="0D2A24D9" w14:textId="4C25DD42" w:rsidR="00661829" w:rsidRPr="00FE7103" w:rsidRDefault="00661829" w:rsidP="00661829">
      <w:pPr>
        <w:pStyle w:val="ZkladntextIMP"/>
        <w:spacing w:line="240" w:lineRule="auto"/>
        <w:jc w:val="center"/>
        <w:rPr>
          <w:b/>
          <w:szCs w:val="24"/>
        </w:rPr>
      </w:pPr>
      <w:r w:rsidRPr="00FE7103">
        <w:rPr>
          <w:b/>
          <w:szCs w:val="24"/>
        </w:rPr>
        <w:t>Podzhotovitel (</w:t>
      </w:r>
      <w:r w:rsidR="00120CD7" w:rsidRPr="00FE7103">
        <w:rPr>
          <w:b/>
          <w:szCs w:val="24"/>
        </w:rPr>
        <w:t>pod</w:t>
      </w:r>
      <w:r w:rsidRPr="00FE7103">
        <w:rPr>
          <w:b/>
          <w:szCs w:val="24"/>
        </w:rPr>
        <w:t>dodavatel)</w:t>
      </w:r>
    </w:p>
    <w:p w14:paraId="24D4559A" w14:textId="77777777" w:rsidR="00661829" w:rsidRPr="00FE7103" w:rsidRDefault="00661829" w:rsidP="00661829">
      <w:pPr>
        <w:tabs>
          <w:tab w:val="left" w:pos="1588"/>
          <w:tab w:val="right" w:pos="8751"/>
        </w:tabs>
        <w:ind w:left="397"/>
        <w:jc w:val="both"/>
        <w:rPr>
          <w:sz w:val="28"/>
        </w:rPr>
      </w:pPr>
    </w:p>
    <w:p w14:paraId="00E4B457" w14:textId="77777777" w:rsidR="00661829" w:rsidRPr="00FE7103" w:rsidRDefault="00661829" w:rsidP="001029A9">
      <w:pPr>
        <w:pStyle w:val="Odstavecseseznamem"/>
        <w:numPr>
          <w:ilvl w:val="3"/>
          <w:numId w:val="9"/>
        </w:numPr>
        <w:tabs>
          <w:tab w:val="clear" w:pos="2880"/>
          <w:tab w:val="right" w:pos="360"/>
        </w:tabs>
        <w:ind w:left="426" w:hanging="426"/>
        <w:jc w:val="both"/>
        <w:rPr>
          <w:rFonts w:ascii="Times New Roman" w:hAnsi="Times New Roman"/>
          <w:sz w:val="24"/>
        </w:rPr>
      </w:pPr>
      <w:r w:rsidRPr="00FE7103">
        <w:rPr>
          <w:rFonts w:ascii="Times New Roman" w:hAnsi="Times New Roman"/>
          <w:sz w:val="24"/>
        </w:rPr>
        <w:t>Pojem podzhotovitel a subdodavatel je pro účely této smlouvy totožný.</w:t>
      </w:r>
    </w:p>
    <w:p w14:paraId="60E71457" w14:textId="77777777" w:rsidR="002F4774" w:rsidRPr="00FE7103" w:rsidRDefault="00661829" w:rsidP="001029A9">
      <w:pPr>
        <w:pStyle w:val="Odstavecseseznamem"/>
        <w:numPr>
          <w:ilvl w:val="3"/>
          <w:numId w:val="9"/>
        </w:numPr>
        <w:tabs>
          <w:tab w:val="clear" w:pos="2880"/>
          <w:tab w:val="right" w:pos="360"/>
        </w:tabs>
        <w:ind w:left="426" w:hanging="426"/>
        <w:jc w:val="both"/>
        <w:rPr>
          <w:rFonts w:ascii="Times New Roman" w:hAnsi="Times New Roman"/>
          <w:sz w:val="24"/>
          <w:szCs w:val="24"/>
        </w:rPr>
      </w:pPr>
      <w:r w:rsidRPr="00FE7103">
        <w:rPr>
          <w:rFonts w:ascii="Times New Roman" w:hAnsi="Times New Roman"/>
          <w:sz w:val="24"/>
        </w:rPr>
        <w:t>Zhotovitel provede dílo osobně, nevyplývá-li z této smlouvy provádění díla podzhotovitelem.</w:t>
      </w:r>
      <w:r w:rsidR="002F4774" w:rsidRPr="00FE7103">
        <w:rPr>
          <w:rFonts w:ascii="Times New Roman" w:hAnsi="Times New Roman"/>
          <w:sz w:val="24"/>
          <w:szCs w:val="24"/>
        </w:rPr>
        <w:t xml:space="preserve"> </w:t>
      </w:r>
    </w:p>
    <w:p w14:paraId="1C044A4A" w14:textId="77777777" w:rsidR="00661829" w:rsidRPr="00FE7103" w:rsidRDefault="002F4774" w:rsidP="001029A9">
      <w:pPr>
        <w:pStyle w:val="Odstavecseseznamem"/>
        <w:numPr>
          <w:ilvl w:val="3"/>
          <w:numId w:val="9"/>
        </w:numPr>
        <w:tabs>
          <w:tab w:val="clear" w:pos="2880"/>
          <w:tab w:val="left" w:pos="360"/>
          <w:tab w:val="left" w:pos="1588"/>
          <w:tab w:val="right" w:pos="8751"/>
        </w:tabs>
        <w:spacing w:line="240" w:lineRule="auto"/>
        <w:ind w:left="426" w:hanging="426"/>
        <w:jc w:val="both"/>
        <w:rPr>
          <w:rFonts w:ascii="Times New Roman" w:hAnsi="Times New Roman"/>
          <w:sz w:val="24"/>
        </w:rPr>
      </w:pPr>
      <w:r w:rsidRPr="00FE7103">
        <w:rPr>
          <w:rFonts w:ascii="Times New Roman" w:hAnsi="Times New Roman"/>
          <w:sz w:val="24"/>
          <w:szCs w:val="24"/>
        </w:rPr>
        <w:t>Zhotovitel je oprávněn využít pro zhotovení dílčích částí díla spolupráce poddodavatelů.</w:t>
      </w:r>
    </w:p>
    <w:p w14:paraId="6BA2C169" w14:textId="77777777" w:rsidR="00592888" w:rsidRPr="00FE7103" w:rsidRDefault="00592888" w:rsidP="001029A9">
      <w:pPr>
        <w:pStyle w:val="Odstavecseseznamem"/>
        <w:numPr>
          <w:ilvl w:val="3"/>
          <w:numId w:val="9"/>
        </w:numPr>
        <w:tabs>
          <w:tab w:val="clear" w:pos="2880"/>
          <w:tab w:val="left" w:pos="360"/>
          <w:tab w:val="left" w:pos="1588"/>
          <w:tab w:val="right" w:pos="8751"/>
        </w:tabs>
        <w:spacing w:line="240" w:lineRule="auto"/>
        <w:ind w:left="426" w:hanging="426"/>
        <w:jc w:val="both"/>
        <w:rPr>
          <w:rFonts w:ascii="Times New Roman" w:hAnsi="Times New Roman"/>
          <w:sz w:val="24"/>
        </w:rPr>
      </w:pPr>
      <w:r w:rsidRPr="00FE7103">
        <w:rPr>
          <w:rFonts w:ascii="Times New Roman" w:hAnsi="Times New Roman"/>
          <w:sz w:val="24"/>
          <w:szCs w:val="24"/>
        </w:rPr>
        <w:t>V každém případě zhotovitel odpovídá za řádnost a včasnost provedení díla, jako by toto prováděl sám.</w:t>
      </w:r>
    </w:p>
    <w:p w14:paraId="5DE2D2C0" w14:textId="77777777" w:rsidR="00592888" w:rsidRPr="00FE7103" w:rsidRDefault="00592888" w:rsidP="001029A9">
      <w:pPr>
        <w:pStyle w:val="Odstavecseseznamem"/>
        <w:numPr>
          <w:ilvl w:val="3"/>
          <w:numId w:val="9"/>
        </w:numPr>
        <w:tabs>
          <w:tab w:val="clear" w:pos="2880"/>
          <w:tab w:val="left" w:pos="360"/>
          <w:tab w:val="left" w:pos="1588"/>
          <w:tab w:val="right" w:pos="8751"/>
        </w:tabs>
        <w:spacing w:line="240" w:lineRule="auto"/>
        <w:ind w:left="426" w:hanging="426"/>
        <w:jc w:val="both"/>
        <w:rPr>
          <w:rFonts w:ascii="Times New Roman" w:hAnsi="Times New Roman"/>
          <w:sz w:val="24"/>
        </w:rPr>
      </w:pPr>
      <w:r w:rsidRPr="00FE7103">
        <w:rPr>
          <w:rFonts w:ascii="Times New Roman" w:hAnsi="Times New Roman"/>
          <w:sz w:val="24"/>
        </w:rPr>
        <w:t>Změna 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w:t>
      </w:r>
      <w:r w:rsidR="003B7546" w:rsidRPr="00FE7103">
        <w:rPr>
          <w:rFonts w:ascii="Times New Roman" w:hAnsi="Times New Roman"/>
          <w:sz w:val="24"/>
        </w:rPr>
        <w:t>e.</w:t>
      </w:r>
    </w:p>
    <w:p w14:paraId="61BC0875" w14:textId="77777777" w:rsidR="003B7546" w:rsidRPr="00FE7103" w:rsidRDefault="003B7546" w:rsidP="001029A9">
      <w:pPr>
        <w:pStyle w:val="Odstavecseseznamem"/>
        <w:numPr>
          <w:ilvl w:val="3"/>
          <w:numId w:val="9"/>
        </w:numPr>
        <w:tabs>
          <w:tab w:val="clear" w:pos="2880"/>
          <w:tab w:val="left" w:pos="360"/>
          <w:tab w:val="left" w:pos="1588"/>
          <w:tab w:val="right" w:pos="8751"/>
        </w:tabs>
        <w:spacing w:line="240" w:lineRule="auto"/>
        <w:ind w:left="426" w:hanging="426"/>
        <w:jc w:val="both"/>
        <w:rPr>
          <w:rFonts w:ascii="Times New Roman" w:hAnsi="Times New Roman"/>
          <w:sz w:val="24"/>
        </w:rPr>
      </w:pPr>
      <w:r w:rsidRPr="00FE7103">
        <w:rPr>
          <w:rFonts w:ascii="Times New Roman" w:hAnsi="Times New Roman"/>
          <w:sz w:val="24"/>
        </w:rPr>
        <w:t>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podzhotovitelům nebo osobám nemajícím příslušná oprávnění pro činnost nebo povolení k výkonu práce na území ČR.</w:t>
      </w:r>
    </w:p>
    <w:p w14:paraId="059D6240" w14:textId="77777777" w:rsidR="004A6F0B" w:rsidRPr="00FE7103" w:rsidRDefault="004A6F0B" w:rsidP="001029A9">
      <w:pPr>
        <w:pStyle w:val="Odstavecseseznamem"/>
        <w:numPr>
          <w:ilvl w:val="3"/>
          <w:numId w:val="9"/>
        </w:numPr>
        <w:tabs>
          <w:tab w:val="clear" w:pos="2880"/>
          <w:tab w:val="left" w:pos="360"/>
          <w:tab w:val="left" w:pos="1588"/>
          <w:tab w:val="right" w:pos="8751"/>
        </w:tabs>
        <w:spacing w:line="240" w:lineRule="auto"/>
        <w:ind w:left="426" w:hanging="426"/>
        <w:jc w:val="both"/>
        <w:rPr>
          <w:rFonts w:ascii="Times New Roman" w:hAnsi="Times New Roman"/>
          <w:sz w:val="24"/>
        </w:rPr>
      </w:pPr>
      <w:r w:rsidRPr="00FE7103">
        <w:rPr>
          <w:rFonts w:ascii="Times New Roman" w:hAnsi="Times New Roman"/>
          <w:sz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p>
    <w:p w14:paraId="01CEDA64" w14:textId="3C09CD43" w:rsidR="004A6F0B" w:rsidRPr="00FE7103" w:rsidRDefault="004A6F0B" w:rsidP="001029A9">
      <w:pPr>
        <w:pStyle w:val="Odstavecseseznamem"/>
        <w:numPr>
          <w:ilvl w:val="3"/>
          <w:numId w:val="9"/>
        </w:numPr>
        <w:tabs>
          <w:tab w:val="clear" w:pos="2880"/>
          <w:tab w:val="left" w:pos="360"/>
          <w:tab w:val="left" w:pos="1588"/>
          <w:tab w:val="right" w:pos="8751"/>
        </w:tabs>
        <w:spacing w:line="240" w:lineRule="auto"/>
        <w:ind w:left="426" w:hanging="426"/>
        <w:jc w:val="both"/>
        <w:rPr>
          <w:rFonts w:ascii="Times New Roman" w:hAnsi="Times New Roman"/>
          <w:sz w:val="24"/>
        </w:rPr>
      </w:pPr>
      <w:r w:rsidRPr="00FE7103">
        <w:rPr>
          <w:rFonts w:ascii="Times New Roman" w:hAnsi="Times New Roman"/>
          <w:sz w:val="24"/>
        </w:rPr>
        <w:t>Zhotovitel v příslušné smlouvě uzavírané s kterýmkoliv poddodavatelem o provedení dodávky zaváže poddodavatele k povinnosti dodržovat pokyny a instrukce osoby pověřené objednatele, jakož k povinnosti na žádost objednatele předložit doklady a poskytnout informace o způsobu provádění dodávky (použitých materiálech, technologiích).</w:t>
      </w:r>
    </w:p>
    <w:p w14:paraId="779CD716" w14:textId="09A9227D" w:rsidR="00661829" w:rsidRPr="00FE7103" w:rsidRDefault="00E86CD7" w:rsidP="001029A9">
      <w:pPr>
        <w:pStyle w:val="Odstavecseseznamem"/>
        <w:numPr>
          <w:ilvl w:val="3"/>
          <w:numId w:val="9"/>
        </w:numPr>
        <w:tabs>
          <w:tab w:val="clear" w:pos="2880"/>
          <w:tab w:val="right" w:pos="360"/>
        </w:tabs>
        <w:ind w:left="426" w:hanging="426"/>
        <w:jc w:val="both"/>
        <w:rPr>
          <w:rFonts w:ascii="Times New Roman" w:hAnsi="Times New Roman"/>
          <w:sz w:val="24"/>
          <w:szCs w:val="24"/>
        </w:rPr>
      </w:pPr>
      <w:r w:rsidRPr="00FE7103">
        <w:rPr>
          <w:rFonts w:ascii="Times New Roman" w:hAnsi="Times New Roman"/>
          <w:sz w:val="24"/>
          <w:szCs w:val="24"/>
        </w:rPr>
        <w:t>V případě změny podzhotovitelů, a to jak toho, prostřednictvím kterého zhotovitel prokazoval v zadávacím řízení kvalifikaci, tak i toho, prostřednictvím kterého zhotovitel kvalifikaci neprokazoval, musí být tato skutečnost písemně odsouhlasena objednatelem prostřednictvím email</w:t>
      </w:r>
      <w:r w:rsidR="002076E0" w:rsidRPr="00FE7103">
        <w:rPr>
          <w:rFonts w:ascii="Times New Roman" w:hAnsi="Times New Roman"/>
          <w:sz w:val="24"/>
          <w:szCs w:val="24"/>
        </w:rPr>
        <w:t>u</w:t>
      </w:r>
      <w:r w:rsidRPr="00FE7103">
        <w:rPr>
          <w:rFonts w:ascii="Times New Roman" w:hAnsi="Times New Roman"/>
          <w:sz w:val="24"/>
          <w:szCs w:val="24"/>
        </w:rPr>
        <w:t xml:space="preserve">.  Podmínkou odsouhlasení je, že nový subjekt musí splňovat požadavky na kvalifikaci uvedené v zadávací dokumentaci veřejné zakázky, na </w:t>
      </w:r>
      <w:r w:rsidR="002076E0" w:rsidRPr="00FE7103">
        <w:rPr>
          <w:rFonts w:ascii="Times New Roman" w:hAnsi="Times New Roman"/>
          <w:sz w:val="24"/>
          <w:szCs w:val="24"/>
        </w:rPr>
        <w:t>základě,</w:t>
      </w:r>
      <w:r w:rsidRPr="00FE7103">
        <w:rPr>
          <w:rFonts w:ascii="Times New Roman" w:hAnsi="Times New Roman"/>
          <w:sz w:val="24"/>
          <w:szCs w:val="24"/>
        </w:rPr>
        <w:t xml:space="preserve"> které byla uzavřena tato smlouva. Veškeré odborné práce musí vykonávat pracovníci </w:t>
      </w:r>
      <w:r w:rsidR="00E91FBF">
        <w:rPr>
          <w:rFonts w:ascii="Times New Roman" w:hAnsi="Times New Roman"/>
          <w:sz w:val="24"/>
          <w:szCs w:val="24"/>
        </w:rPr>
        <w:t>zhotovitele</w:t>
      </w:r>
      <w:r w:rsidRPr="00FE7103">
        <w:rPr>
          <w:rFonts w:ascii="Times New Roman" w:hAnsi="Times New Roman"/>
          <w:sz w:val="24"/>
          <w:szCs w:val="24"/>
        </w:rPr>
        <w:t xml:space="preserve"> (ve smyslu § 77 odst. 2 písm. c) zákona č. 134/2016 Sb.) nebo jeho poddodavatelů mající příslušnou kvalifikaci. Objednatel může požadovat doložení dokladů </w:t>
      </w:r>
      <w:r w:rsidRPr="00FE7103">
        <w:rPr>
          <w:rFonts w:ascii="Times New Roman" w:hAnsi="Times New Roman"/>
          <w:sz w:val="24"/>
          <w:szCs w:val="24"/>
        </w:rPr>
        <w:lastRenderedPageBreak/>
        <w:t xml:space="preserve">o kvalifikaci. </w:t>
      </w:r>
      <w:r w:rsidR="00E91FBF">
        <w:rPr>
          <w:rFonts w:ascii="Times New Roman" w:hAnsi="Times New Roman"/>
          <w:sz w:val="24"/>
          <w:szCs w:val="24"/>
        </w:rPr>
        <w:t>Zhotovitel</w:t>
      </w:r>
      <w:r w:rsidRPr="00FE7103">
        <w:rPr>
          <w:rFonts w:ascii="Times New Roman" w:hAnsi="Times New Roman"/>
          <w:sz w:val="24"/>
          <w:szCs w:val="24"/>
        </w:rPr>
        <w:t xml:space="preserve"> odpovídá za činnost poddodavatele tak, jako by plnil předmět této smlouvy sám. </w:t>
      </w:r>
    </w:p>
    <w:p w14:paraId="56F46001" w14:textId="77777777" w:rsidR="00661829" w:rsidRPr="00FE7103" w:rsidRDefault="00661829" w:rsidP="00661829">
      <w:pPr>
        <w:tabs>
          <w:tab w:val="right" w:pos="7560"/>
        </w:tabs>
        <w:jc w:val="both"/>
      </w:pPr>
    </w:p>
    <w:p w14:paraId="25DBE3D3" w14:textId="77777777" w:rsidR="00712B7B" w:rsidRDefault="00712B7B" w:rsidP="00661829">
      <w:pPr>
        <w:pStyle w:val="ZkladntextIMP"/>
        <w:spacing w:line="240" w:lineRule="auto"/>
        <w:jc w:val="center"/>
        <w:rPr>
          <w:b/>
          <w:szCs w:val="24"/>
        </w:rPr>
      </w:pPr>
    </w:p>
    <w:p w14:paraId="7813DE40" w14:textId="494637EA" w:rsidR="00661829" w:rsidRPr="00FE7103" w:rsidRDefault="00973016" w:rsidP="00661829">
      <w:pPr>
        <w:pStyle w:val="ZkladntextIMP"/>
        <w:spacing w:line="240" w:lineRule="auto"/>
        <w:jc w:val="center"/>
        <w:rPr>
          <w:b/>
          <w:szCs w:val="24"/>
        </w:rPr>
      </w:pPr>
      <w:r w:rsidRPr="00FE7103">
        <w:rPr>
          <w:b/>
          <w:szCs w:val="24"/>
        </w:rPr>
        <w:t>I</w:t>
      </w:r>
      <w:r w:rsidR="00661829" w:rsidRPr="00FE7103">
        <w:rPr>
          <w:b/>
          <w:szCs w:val="24"/>
        </w:rPr>
        <w:t>X.</w:t>
      </w:r>
    </w:p>
    <w:p w14:paraId="2D423FED" w14:textId="77777777" w:rsidR="00661829" w:rsidRPr="00FE7103" w:rsidRDefault="00661829" w:rsidP="00661829">
      <w:pPr>
        <w:pStyle w:val="ZkladntextIMP"/>
        <w:spacing w:line="240" w:lineRule="auto"/>
        <w:jc w:val="center"/>
        <w:rPr>
          <w:b/>
          <w:szCs w:val="24"/>
        </w:rPr>
      </w:pPr>
      <w:r w:rsidRPr="00FE7103">
        <w:rPr>
          <w:b/>
          <w:szCs w:val="24"/>
        </w:rPr>
        <w:t>Oprávněné osoby</w:t>
      </w:r>
    </w:p>
    <w:p w14:paraId="619B388B" w14:textId="77777777" w:rsidR="00661829" w:rsidRPr="00FE7103" w:rsidRDefault="00661829" w:rsidP="00661829">
      <w:pPr>
        <w:tabs>
          <w:tab w:val="right" w:pos="7560"/>
        </w:tabs>
        <w:jc w:val="both"/>
      </w:pPr>
    </w:p>
    <w:p w14:paraId="1AD51759" w14:textId="6557CCBC" w:rsidR="00661829" w:rsidRPr="00FE7103" w:rsidRDefault="00661829" w:rsidP="001029A9">
      <w:pPr>
        <w:numPr>
          <w:ilvl w:val="0"/>
          <w:numId w:val="5"/>
        </w:numPr>
        <w:tabs>
          <w:tab w:val="left" w:pos="1191"/>
          <w:tab w:val="left" w:pos="1588"/>
          <w:tab w:val="right" w:pos="8751"/>
        </w:tabs>
        <w:spacing w:after="120"/>
        <w:jc w:val="both"/>
      </w:pPr>
      <w:r w:rsidRPr="00FE7103">
        <w:t xml:space="preserve">Osobou oprávněnou k podpisu protokolu o převzetí a předání </w:t>
      </w:r>
      <w:r w:rsidR="002076E0" w:rsidRPr="00FE7103">
        <w:t xml:space="preserve">dokumentace potřebné k vykonání kontroly </w:t>
      </w:r>
      <w:r w:rsidRPr="00FE7103">
        <w:t>je:</w:t>
      </w:r>
    </w:p>
    <w:p w14:paraId="7BED658E" w14:textId="0893BD66" w:rsidR="00661829" w:rsidRPr="00FE7103" w:rsidRDefault="00661829" w:rsidP="00661829">
      <w:pPr>
        <w:tabs>
          <w:tab w:val="left" w:pos="360"/>
          <w:tab w:val="left" w:pos="2268"/>
          <w:tab w:val="right" w:pos="7560"/>
        </w:tabs>
        <w:jc w:val="both"/>
      </w:pPr>
      <w:r w:rsidRPr="00FE7103">
        <w:tab/>
        <w:t xml:space="preserve">Za objednatele: </w:t>
      </w:r>
      <w:r w:rsidRPr="00FE7103">
        <w:tab/>
      </w:r>
      <w:r w:rsidR="002076E0" w:rsidRPr="00FE7103">
        <w:t xml:space="preserve">Barbora </w:t>
      </w:r>
      <w:proofErr w:type="spellStart"/>
      <w:r w:rsidR="00050888" w:rsidRPr="00FE7103">
        <w:t>Hetto</w:t>
      </w:r>
      <w:proofErr w:type="spellEnd"/>
      <w:r w:rsidR="00050888" w:rsidRPr="00FE7103">
        <w:t xml:space="preserve"> </w:t>
      </w:r>
      <w:r w:rsidR="00050888">
        <w:t>– referent</w:t>
      </w:r>
      <w:r w:rsidR="00050888">
        <w:t xml:space="preserve"> správy majetku</w:t>
      </w:r>
    </w:p>
    <w:p w14:paraId="5D5DE994" w14:textId="77777777" w:rsidR="00661829" w:rsidRDefault="00661829" w:rsidP="00661829">
      <w:pPr>
        <w:tabs>
          <w:tab w:val="left" w:pos="360"/>
          <w:tab w:val="left" w:pos="2268"/>
          <w:tab w:val="right" w:pos="7560"/>
        </w:tabs>
        <w:jc w:val="both"/>
      </w:pPr>
      <w:r w:rsidRPr="00FE7103">
        <w:tab/>
        <w:t xml:space="preserve">Za zhotovitele: </w:t>
      </w:r>
      <w:r w:rsidRPr="00FE7103">
        <w:tab/>
        <w:t xml:space="preserve"> </w:t>
      </w:r>
      <w:r w:rsidRPr="00E036E9">
        <w:rPr>
          <w:highlight w:val="yellow"/>
        </w:rPr>
        <w:t>…………………….</w:t>
      </w:r>
      <w:r w:rsidRPr="00FE7103">
        <w:t xml:space="preserve"> - </w:t>
      </w:r>
      <w:r w:rsidRPr="00E036E9">
        <w:rPr>
          <w:highlight w:val="yellow"/>
        </w:rPr>
        <w:t>…………………….</w:t>
      </w:r>
    </w:p>
    <w:p w14:paraId="7C21B77A" w14:textId="77777777" w:rsidR="00F315B6" w:rsidRPr="00FE7103" w:rsidRDefault="00F315B6" w:rsidP="00661829">
      <w:pPr>
        <w:tabs>
          <w:tab w:val="left" w:pos="360"/>
          <w:tab w:val="left" w:pos="2268"/>
          <w:tab w:val="right" w:pos="7560"/>
        </w:tabs>
        <w:jc w:val="both"/>
        <w:rPr>
          <w:shd w:val="clear" w:color="auto" w:fill="FFFF00"/>
        </w:rPr>
      </w:pPr>
    </w:p>
    <w:p w14:paraId="76D6A94E" w14:textId="77777777" w:rsidR="00661829" w:rsidRPr="00FE7103" w:rsidRDefault="00661829" w:rsidP="001029A9">
      <w:pPr>
        <w:numPr>
          <w:ilvl w:val="0"/>
          <w:numId w:val="5"/>
        </w:numPr>
        <w:tabs>
          <w:tab w:val="left" w:pos="1191"/>
          <w:tab w:val="left" w:pos="1588"/>
          <w:tab w:val="right" w:pos="8751"/>
        </w:tabs>
        <w:spacing w:after="120"/>
        <w:jc w:val="both"/>
      </w:pPr>
      <w:r w:rsidRPr="00FE7103">
        <w:t>Osobou oprávněnou k podpisu protokolu o převzetí a předání díla je:</w:t>
      </w:r>
    </w:p>
    <w:p w14:paraId="242A0DAC" w14:textId="08185875" w:rsidR="00661829" w:rsidRPr="00FE7103" w:rsidRDefault="00661829" w:rsidP="00661829">
      <w:pPr>
        <w:tabs>
          <w:tab w:val="left" w:pos="360"/>
          <w:tab w:val="left" w:pos="2268"/>
          <w:tab w:val="right" w:pos="7560"/>
        </w:tabs>
        <w:jc w:val="both"/>
      </w:pPr>
      <w:r w:rsidRPr="00FE7103">
        <w:tab/>
        <w:t>Za objednatele:</w:t>
      </w:r>
      <w:r w:rsidR="001D2045" w:rsidRPr="00FE7103">
        <w:tab/>
      </w:r>
      <w:r w:rsidR="002076E0" w:rsidRPr="00FE7103">
        <w:t xml:space="preserve">Barbora </w:t>
      </w:r>
      <w:proofErr w:type="spellStart"/>
      <w:r w:rsidR="002076E0" w:rsidRPr="00FE7103">
        <w:t>Hetto</w:t>
      </w:r>
      <w:proofErr w:type="spellEnd"/>
      <w:r w:rsidR="002076E0" w:rsidRPr="00FE7103">
        <w:t xml:space="preserve"> </w:t>
      </w:r>
      <w:r w:rsidR="00050888">
        <w:t>– referent správy majetku</w:t>
      </w:r>
    </w:p>
    <w:p w14:paraId="7C5B4E88" w14:textId="77777777" w:rsidR="00661829" w:rsidRPr="00FE7103" w:rsidRDefault="00661829" w:rsidP="00661829">
      <w:pPr>
        <w:tabs>
          <w:tab w:val="left" w:pos="360"/>
          <w:tab w:val="left" w:pos="2268"/>
          <w:tab w:val="right" w:pos="7560"/>
        </w:tabs>
        <w:spacing w:after="120"/>
        <w:jc w:val="both"/>
        <w:rPr>
          <w:shd w:val="clear" w:color="auto" w:fill="FFFF00"/>
        </w:rPr>
      </w:pPr>
      <w:r w:rsidRPr="00FE7103">
        <w:tab/>
        <w:t xml:space="preserve">Za zhotovitele: </w:t>
      </w:r>
      <w:r w:rsidRPr="00FE7103">
        <w:tab/>
      </w:r>
      <w:r w:rsidRPr="00E036E9">
        <w:rPr>
          <w:highlight w:val="yellow"/>
        </w:rPr>
        <w:t>…………………….</w:t>
      </w:r>
      <w:r w:rsidRPr="00FE7103">
        <w:t xml:space="preserve"> - </w:t>
      </w:r>
      <w:r w:rsidRPr="00050888">
        <w:rPr>
          <w:highlight w:val="yellow"/>
        </w:rPr>
        <w:t>…………………….</w:t>
      </w:r>
    </w:p>
    <w:p w14:paraId="2A0398B9" w14:textId="77777777" w:rsidR="00661829" w:rsidRPr="00FE7103" w:rsidRDefault="00661829" w:rsidP="00661829">
      <w:pPr>
        <w:spacing w:after="120"/>
        <w:ind w:left="397"/>
        <w:jc w:val="both"/>
      </w:pPr>
    </w:p>
    <w:p w14:paraId="00A70E36" w14:textId="77777777" w:rsidR="00712B7B" w:rsidRDefault="00712B7B" w:rsidP="00661829">
      <w:pPr>
        <w:pStyle w:val="ZkladntextIMP"/>
        <w:spacing w:line="240" w:lineRule="auto"/>
        <w:jc w:val="center"/>
        <w:rPr>
          <w:b/>
          <w:szCs w:val="24"/>
        </w:rPr>
      </w:pPr>
    </w:p>
    <w:p w14:paraId="6706C9D8" w14:textId="7FBFEAFE" w:rsidR="00661829" w:rsidRPr="00FE7103" w:rsidRDefault="00661829" w:rsidP="00661829">
      <w:pPr>
        <w:pStyle w:val="ZkladntextIMP"/>
        <w:spacing w:line="240" w:lineRule="auto"/>
        <w:jc w:val="center"/>
        <w:rPr>
          <w:b/>
          <w:szCs w:val="24"/>
        </w:rPr>
      </w:pPr>
      <w:r w:rsidRPr="00FE7103">
        <w:rPr>
          <w:b/>
          <w:szCs w:val="24"/>
        </w:rPr>
        <w:t>X.</w:t>
      </w:r>
    </w:p>
    <w:p w14:paraId="0C55A917" w14:textId="77777777" w:rsidR="00BC579D" w:rsidRPr="00FE7103" w:rsidRDefault="00BC579D" w:rsidP="00BC579D">
      <w:pPr>
        <w:widowControl w:val="0"/>
        <w:tabs>
          <w:tab w:val="left" w:pos="1134"/>
        </w:tabs>
        <w:spacing w:before="120"/>
        <w:ind w:left="360"/>
        <w:jc w:val="center"/>
        <w:rPr>
          <w:b/>
        </w:rPr>
      </w:pPr>
      <w:r w:rsidRPr="00FE7103">
        <w:rPr>
          <w:b/>
        </w:rPr>
        <w:t>Provádění díla</w:t>
      </w:r>
    </w:p>
    <w:p w14:paraId="4D449B17" w14:textId="77777777" w:rsidR="00BC579D" w:rsidRPr="00FE7103" w:rsidRDefault="00BC579D" w:rsidP="00BC579D">
      <w:pPr>
        <w:widowControl w:val="0"/>
        <w:tabs>
          <w:tab w:val="left" w:pos="1134"/>
        </w:tabs>
        <w:spacing w:before="120"/>
        <w:ind w:left="360"/>
        <w:jc w:val="both"/>
      </w:pPr>
    </w:p>
    <w:p w14:paraId="5BFEA2FC" w14:textId="77777777" w:rsidR="00BC579D" w:rsidRPr="00FE7103" w:rsidRDefault="00BC579D" w:rsidP="001029A9">
      <w:pPr>
        <w:widowControl w:val="0"/>
        <w:numPr>
          <w:ilvl w:val="0"/>
          <w:numId w:val="15"/>
        </w:numPr>
        <w:tabs>
          <w:tab w:val="left" w:pos="1134"/>
        </w:tabs>
        <w:suppressAutoHyphens w:val="0"/>
        <w:spacing w:before="120"/>
        <w:jc w:val="both"/>
      </w:pPr>
      <w:r w:rsidRPr="00FE7103">
        <w:t xml:space="preserve">Zhotovitel se zavazuje provést dílo svým jménem a na vlastní odpovědnost. Pověří-li zhotovitel provedením díla nebo jeho části jiný subjekt, je povinen toto oznámit objednateli, přičemž jeho odpovědnost za zhotovení díla tímto zůstává nedotčena. </w:t>
      </w:r>
    </w:p>
    <w:p w14:paraId="52BF9163" w14:textId="77777777" w:rsidR="00BC579D" w:rsidRPr="00FE7103" w:rsidRDefault="00BC579D" w:rsidP="001029A9">
      <w:pPr>
        <w:widowControl w:val="0"/>
        <w:numPr>
          <w:ilvl w:val="0"/>
          <w:numId w:val="15"/>
        </w:numPr>
        <w:tabs>
          <w:tab w:val="left" w:pos="1134"/>
        </w:tabs>
        <w:suppressAutoHyphens w:val="0"/>
        <w:spacing w:before="120"/>
        <w:jc w:val="both"/>
      </w:pPr>
      <w:r w:rsidRPr="00FE7103">
        <w:t xml:space="preserve">Zhotovitel je při provádění díla vázán pokyny objednatele. </w:t>
      </w:r>
    </w:p>
    <w:p w14:paraId="1A3955C3" w14:textId="77777777" w:rsidR="00BC579D" w:rsidRPr="00FE7103" w:rsidRDefault="00BC579D" w:rsidP="001029A9">
      <w:pPr>
        <w:widowControl w:val="0"/>
        <w:numPr>
          <w:ilvl w:val="0"/>
          <w:numId w:val="15"/>
        </w:numPr>
        <w:tabs>
          <w:tab w:val="left" w:pos="1134"/>
        </w:tabs>
        <w:suppressAutoHyphens w:val="0"/>
        <w:spacing w:before="120"/>
        <w:jc w:val="both"/>
      </w:pPr>
      <w:r w:rsidRPr="00FE7103">
        <w:t xml:space="preserve">Zhotovitel je povinen bez odkladu upozornit objednatele na případnou nevhodnost pokynů či realizace vyžadovaných prací. </w:t>
      </w:r>
    </w:p>
    <w:p w14:paraId="249BE8AB" w14:textId="77777777" w:rsidR="00BC579D" w:rsidRPr="00FE7103" w:rsidRDefault="00BC579D" w:rsidP="001029A9">
      <w:pPr>
        <w:widowControl w:val="0"/>
        <w:numPr>
          <w:ilvl w:val="0"/>
          <w:numId w:val="15"/>
        </w:numPr>
        <w:tabs>
          <w:tab w:val="left" w:pos="1134"/>
        </w:tabs>
        <w:suppressAutoHyphens w:val="0"/>
        <w:spacing w:before="120"/>
        <w:jc w:val="both"/>
      </w:pPr>
      <w:r w:rsidRPr="00FE7103">
        <w:t>Objednatel se zavazuje poskytnout zhotoviteli součinnost nutnou k provedení díla.</w:t>
      </w:r>
    </w:p>
    <w:p w14:paraId="03B25283" w14:textId="77777777" w:rsidR="007B7CE0" w:rsidRPr="00FE7103" w:rsidRDefault="007B7CE0" w:rsidP="00661829">
      <w:pPr>
        <w:pStyle w:val="ZkladntextIMP"/>
        <w:spacing w:line="240" w:lineRule="auto"/>
        <w:jc w:val="center"/>
        <w:rPr>
          <w:b/>
          <w:szCs w:val="24"/>
        </w:rPr>
      </w:pPr>
    </w:p>
    <w:p w14:paraId="6B14279B" w14:textId="77777777" w:rsidR="007B7CE0" w:rsidRPr="00FE7103" w:rsidRDefault="007B7CE0" w:rsidP="00661829">
      <w:pPr>
        <w:pStyle w:val="ZkladntextIMP"/>
        <w:spacing w:line="240" w:lineRule="auto"/>
        <w:jc w:val="center"/>
        <w:rPr>
          <w:b/>
          <w:szCs w:val="24"/>
        </w:rPr>
      </w:pPr>
    </w:p>
    <w:p w14:paraId="7F40521A" w14:textId="7405BFD1" w:rsidR="00FF09ED" w:rsidRPr="00FE7103" w:rsidRDefault="00FF09ED" w:rsidP="00661829">
      <w:pPr>
        <w:pStyle w:val="ZkladntextIMP"/>
        <w:spacing w:line="240" w:lineRule="auto"/>
        <w:jc w:val="center"/>
        <w:rPr>
          <w:b/>
          <w:szCs w:val="24"/>
        </w:rPr>
      </w:pPr>
      <w:r w:rsidRPr="00FE7103">
        <w:rPr>
          <w:b/>
          <w:szCs w:val="24"/>
        </w:rPr>
        <w:t>XI.</w:t>
      </w:r>
    </w:p>
    <w:p w14:paraId="3D6AA4A9" w14:textId="77777777" w:rsidR="00BC579D" w:rsidRPr="00FE7103" w:rsidRDefault="00BC579D" w:rsidP="00BC579D">
      <w:pPr>
        <w:pStyle w:val="ZkladntextIMP"/>
        <w:spacing w:line="240" w:lineRule="auto"/>
        <w:jc w:val="center"/>
        <w:rPr>
          <w:b/>
          <w:szCs w:val="24"/>
        </w:rPr>
      </w:pPr>
      <w:r w:rsidRPr="00FE7103">
        <w:rPr>
          <w:b/>
          <w:szCs w:val="24"/>
        </w:rPr>
        <w:t>Předání a převzetí díla</w:t>
      </w:r>
    </w:p>
    <w:p w14:paraId="3F3BB6AB" w14:textId="77777777" w:rsidR="00BC579D" w:rsidRPr="00FE7103" w:rsidRDefault="00BC579D" w:rsidP="00BC579D">
      <w:pPr>
        <w:pStyle w:val="ZkladntextIMP"/>
        <w:spacing w:line="240" w:lineRule="auto"/>
        <w:jc w:val="center"/>
        <w:rPr>
          <w:b/>
          <w:szCs w:val="24"/>
        </w:rPr>
      </w:pPr>
    </w:p>
    <w:p w14:paraId="43B7B6A3" w14:textId="6D3E90F3" w:rsidR="00BC579D" w:rsidRPr="00FE7103" w:rsidRDefault="00BC579D" w:rsidP="001029A9">
      <w:pPr>
        <w:widowControl w:val="0"/>
        <w:numPr>
          <w:ilvl w:val="0"/>
          <w:numId w:val="14"/>
        </w:numPr>
        <w:tabs>
          <w:tab w:val="left" w:pos="1134"/>
        </w:tabs>
        <w:suppressAutoHyphens w:val="0"/>
        <w:spacing w:before="120"/>
        <w:jc w:val="both"/>
      </w:pPr>
      <w:r w:rsidRPr="00FE7103">
        <w:t xml:space="preserve">Dílo bude zhotovitelem předáno a objednatelem převzato na základě shodných prohlášení smluvních stran v zápise o odevzdání a převzetí díla dle čl. </w:t>
      </w:r>
      <w:r w:rsidR="00FE7103" w:rsidRPr="00FE7103">
        <w:t>XI</w:t>
      </w:r>
      <w:r w:rsidRPr="00FE7103">
        <w:t xml:space="preserve">., odst. 3. této smlouvy. Dnem podpisu tohoto zápisu pověřenými zástupci obou smluvních stran přechází </w:t>
      </w:r>
      <w:r w:rsidR="00E91FBF">
        <w:t xml:space="preserve">vlastnické </w:t>
      </w:r>
      <w:r w:rsidRPr="00FE7103">
        <w:t xml:space="preserve">právo k dílu ze zhotovitele na objednatele. </w:t>
      </w:r>
    </w:p>
    <w:p w14:paraId="79E655D7" w14:textId="77777777" w:rsidR="00BC579D" w:rsidRPr="00FE7103" w:rsidRDefault="00BC579D" w:rsidP="001029A9">
      <w:pPr>
        <w:widowControl w:val="0"/>
        <w:numPr>
          <w:ilvl w:val="0"/>
          <w:numId w:val="14"/>
        </w:numPr>
        <w:tabs>
          <w:tab w:val="left" w:pos="1134"/>
        </w:tabs>
        <w:suppressAutoHyphens w:val="0"/>
        <w:spacing w:before="120"/>
        <w:jc w:val="both"/>
      </w:pPr>
      <w:r w:rsidRPr="00FE7103">
        <w:t xml:space="preserve">Objednatel je oprávněn odmítnout dílo převzít, bude-li se na něm či na jeho části vyskytovat v okamžiku předání vada či více vad. Dílo se považuje za zhotovené a závazek zhotovitele provést dílo je splněn až okamžikem převzetí díla objednatelem bez vad. Nedodržení termínu dle čl. IV. odst. 1. této smlouvy zhotovitelem je považováno za podstatné porušení smlouvy ze strany zhotovitele. </w:t>
      </w:r>
    </w:p>
    <w:p w14:paraId="14781604" w14:textId="77777777" w:rsidR="00BC579D" w:rsidRPr="00FE7103" w:rsidRDefault="00BC579D" w:rsidP="001029A9">
      <w:pPr>
        <w:widowControl w:val="0"/>
        <w:numPr>
          <w:ilvl w:val="0"/>
          <w:numId w:val="14"/>
        </w:numPr>
        <w:tabs>
          <w:tab w:val="left" w:pos="1134"/>
        </w:tabs>
        <w:suppressAutoHyphens w:val="0"/>
        <w:spacing w:before="120"/>
        <w:jc w:val="both"/>
      </w:pPr>
      <w:r w:rsidRPr="00FE7103">
        <w:t xml:space="preserve">O průběhu a výsledku předání a převzetí díla sepíší smluvní strany zápis, který bude obsahovat výčet všech provedených prací a soupis případných vad díla nebo jeho částí. V závěru zápisu objednatel výslovně uvede, zda dílo přebírá či nikoli a pokud ne, z jakých důvodů. </w:t>
      </w:r>
    </w:p>
    <w:p w14:paraId="5DF14323" w14:textId="6307F105" w:rsidR="00BC579D" w:rsidRPr="00FE7103" w:rsidRDefault="00BC579D" w:rsidP="001029A9">
      <w:pPr>
        <w:widowControl w:val="0"/>
        <w:numPr>
          <w:ilvl w:val="0"/>
          <w:numId w:val="14"/>
        </w:numPr>
        <w:tabs>
          <w:tab w:val="left" w:pos="1134"/>
        </w:tabs>
        <w:suppressAutoHyphens w:val="0"/>
        <w:spacing w:before="120"/>
        <w:jc w:val="both"/>
      </w:pPr>
      <w:r w:rsidRPr="00FE7103">
        <w:t xml:space="preserve">V případě, že se na díle či jeho části bude vyskytovat v okamžiku předání drobná vada, </w:t>
      </w:r>
      <w:r w:rsidRPr="00FE7103">
        <w:lastRenderedPageBreak/>
        <w:t xml:space="preserve">která nebrání řádnému užívání díla, je objednatel oprávněn, nikoli však povinen, dílo převzít, přičemž uvede, že dílo přebírá s vadami, tyto do zápisu konkretizuje a stanoví zhotoviteli lhůtu k jejich odstranění v trvání nejméně 5 dnů. Smluvní strany výslovně sjednávají, že se v takovém případě nejedná o převzetí díla bez vad ve smyslu jiných ustanovení této smlouvy a zhotovitel tím není zbaven povinnosti zaplatit objednateli smluvní pokutu podle čl. </w:t>
      </w:r>
      <w:r w:rsidR="00FE7103" w:rsidRPr="00FE7103">
        <w:t>V</w:t>
      </w:r>
      <w:r w:rsidRPr="00FE7103">
        <w:t xml:space="preserve">I. odst. 2. této smlouvy. O předání a převzetí díla po uplynutí lhůty k odstranění vad, platí ustanovení čl. </w:t>
      </w:r>
      <w:r w:rsidR="00A07D16">
        <w:t>XI</w:t>
      </w:r>
      <w:r w:rsidRPr="00FE7103">
        <w:t xml:space="preserve">. odst. 1. až </w:t>
      </w:r>
      <w:r w:rsidR="00A07D16">
        <w:t>XI</w:t>
      </w:r>
      <w:r w:rsidRPr="00FE7103">
        <w:t xml:space="preserve">. odst. 4. této smlouvy obdobně. </w:t>
      </w:r>
    </w:p>
    <w:p w14:paraId="0BA96B96" w14:textId="739A3FA3" w:rsidR="00BC579D" w:rsidRPr="00FE7103" w:rsidRDefault="00A07D16" w:rsidP="001029A9">
      <w:pPr>
        <w:widowControl w:val="0"/>
        <w:numPr>
          <w:ilvl w:val="0"/>
          <w:numId w:val="14"/>
        </w:numPr>
        <w:tabs>
          <w:tab w:val="left" w:pos="1134"/>
        </w:tabs>
        <w:suppressAutoHyphens w:val="0"/>
        <w:spacing w:before="120"/>
        <w:jc w:val="both"/>
      </w:pPr>
      <w:r w:rsidRPr="00A07D16">
        <w:t>Dnem předání hmotného zachycení díla přechází na objednatele právo dílo užívat v původní, zpracované či jinak upravené podobě ke všem způsobům užití potřebným k naplnění účelu této smlouvy, včetně práva pořizovat kopie díla i nad rámec rozsahu sjednaného touto smlouvou. Objednatel není povinen tato práva využít. Právo vykonávat majetková práva k dílu nebo jeho části je neomezené co do území i množství a trvá po celou dobu ochrany těchto práv. Odměna zhotovitele coby autora díla za poskytnutí licence je zahrnuta v ceně za dílo dle čl. III této smlouvy.</w:t>
      </w:r>
      <w:r w:rsidR="00BC579D" w:rsidRPr="00FE7103">
        <w:t xml:space="preserve"> </w:t>
      </w:r>
    </w:p>
    <w:p w14:paraId="7D91131C" w14:textId="105A22D2" w:rsidR="00BC579D" w:rsidRPr="00FE7103" w:rsidRDefault="00A07D16" w:rsidP="001029A9">
      <w:pPr>
        <w:widowControl w:val="0"/>
        <w:numPr>
          <w:ilvl w:val="0"/>
          <w:numId w:val="14"/>
        </w:numPr>
        <w:tabs>
          <w:tab w:val="left" w:pos="1134"/>
        </w:tabs>
        <w:suppressAutoHyphens w:val="0"/>
        <w:spacing w:before="120"/>
        <w:jc w:val="both"/>
      </w:pPr>
      <w:r w:rsidRPr="00A07D16">
        <w:t>Objednatel je oprávněn zpřístupnit dílo nebo jeho část třetím osobám, případně širšímu okruhu osob či veřejnosti, v tištěné či elektronické podobě. Toto se vztahuje pouze na části díla, které neobsahují utajované skutečnosti, nejsou předmětem obchodního tajemství a neobsahují osobní údaje.</w:t>
      </w:r>
    </w:p>
    <w:p w14:paraId="41970D29" w14:textId="77777777" w:rsidR="00BC579D" w:rsidRPr="00FE7103" w:rsidRDefault="00BC579D" w:rsidP="001029A9">
      <w:pPr>
        <w:widowControl w:val="0"/>
        <w:numPr>
          <w:ilvl w:val="0"/>
          <w:numId w:val="14"/>
        </w:numPr>
        <w:tabs>
          <w:tab w:val="left" w:pos="1134"/>
        </w:tabs>
        <w:suppressAutoHyphens w:val="0"/>
        <w:spacing w:before="120"/>
        <w:jc w:val="both"/>
      </w:pPr>
      <w:r w:rsidRPr="00FE7103">
        <w:t>Zhotovitel není oprávněn hmotné zachycení díla sám využívat nebo poskytnout jeho kopie jiné osobě.</w:t>
      </w:r>
    </w:p>
    <w:p w14:paraId="735F3ED2" w14:textId="77777777" w:rsidR="003041CC" w:rsidRPr="00FE7103" w:rsidRDefault="003041CC" w:rsidP="003041CC">
      <w:pPr>
        <w:pStyle w:val="ZkladntextIMP"/>
        <w:rPr>
          <w:lang w:bidi="cs-CZ"/>
        </w:rPr>
      </w:pPr>
    </w:p>
    <w:p w14:paraId="27F9EEE8" w14:textId="77777777" w:rsidR="00FF09ED" w:rsidRPr="00FE7103" w:rsidRDefault="00FF09ED" w:rsidP="00661829">
      <w:pPr>
        <w:pStyle w:val="ZkladntextIMP"/>
        <w:spacing w:line="240" w:lineRule="auto"/>
        <w:jc w:val="center"/>
        <w:rPr>
          <w:b/>
          <w:szCs w:val="24"/>
        </w:rPr>
      </w:pPr>
    </w:p>
    <w:p w14:paraId="06CF3A6C" w14:textId="1B9CAB51" w:rsidR="007B7CE0" w:rsidRPr="00FE7103" w:rsidRDefault="007B7CE0" w:rsidP="00661829">
      <w:pPr>
        <w:pStyle w:val="ZkladntextIMP"/>
        <w:spacing w:line="240" w:lineRule="auto"/>
        <w:jc w:val="center"/>
        <w:rPr>
          <w:b/>
          <w:szCs w:val="24"/>
        </w:rPr>
      </w:pPr>
      <w:r w:rsidRPr="00FE7103">
        <w:rPr>
          <w:b/>
          <w:szCs w:val="24"/>
        </w:rPr>
        <w:t>XI</w:t>
      </w:r>
      <w:r w:rsidR="00FF09ED" w:rsidRPr="00FE7103">
        <w:rPr>
          <w:b/>
          <w:szCs w:val="24"/>
        </w:rPr>
        <w:t>I</w:t>
      </w:r>
      <w:r w:rsidRPr="00FE7103">
        <w:rPr>
          <w:b/>
          <w:szCs w:val="24"/>
        </w:rPr>
        <w:t>.</w:t>
      </w:r>
    </w:p>
    <w:p w14:paraId="245B59AB" w14:textId="77777777" w:rsidR="00BC579D" w:rsidRPr="00FE7103" w:rsidRDefault="00BC579D" w:rsidP="00BC579D">
      <w:pPr>
        <w:widowControl w:val="0"/>
        <w:tabs>
          <w:tab w:val="left" w:pos="1134"/>
        </w:tabs>
        <w:spacing w:before="120"/>
        <w:ind w:left="360"/>
        <w:jc w:val="center"/>
        <w:rPr>
          <w:b/>
        </w:rPr>
      </w:pPr>
      <w:r w:rsidRPr="00FE7103">
        <w:rPr>
          <w:b/>
        </w:rPr>
        <w:t>Odpovědnost za škodu</w:t>
      </w:r>
    </w:p>
    <w:p w14:paraId="0CE97A95" w14:textId="77777777" w:rsidR="00BC579D" w:rsidRPr="00FE7103" w:rsidRDefault="00BC579D" w:rsidP="001029A9">
      <w:pPr>
        <w:widowControl w:val="0"/>
        <w:numPr>
          <w:ilvl w:val="0"/>
          <w:numId w:val="13"/>
        </w:numPr>
        <w:tabs>
          <w:tab w:val="left" w:pos="1134"/>
        </w:tabs>
        <w:suppressAutoHyphens w:val="0"/>
        <w:spacing w:before="120"/>
        <w:jc w:val="both"/>
      </w:pPr>
      <w:r w:rsidRPr="00FE7103">
        <w:t>Zhotovitel je povinen nahradit objednateli v plné výši škodu, která vznikla při realizaci díla v souvislosti nebo jako důsledek nedbalého provádění díla zhotovitelem či porušení povinností a závazků zhotovitele dle této smlouvy.</w:t>
      </w:r>
    </w:p>
    <w:p w14:paraId="74106B49" w14:textId="77777777" w:rsidR="00BC579D" w:rsidRPr="00FE7103" w:rsidRDefault="00BC579D" w:rsidP="001029A9">
      <w:pPr>
        <w:widowControl w:val="0"/>
        <w:numPr>
          <w:ilvl w:val="0"/>
          <w:numId w:val="13"/>
        </w:numPr>
        <w:tabs>
          <w:tab w:val="left" w:pos="1134"/>
        </w:tabs>
        <w:suppressAutoHyphens w:val="0"/>
        <w:spacing w:before="120"/>
        <w:jc w:val="both"/>
      </w:pPr>
      <w:r w:rsidRPr="00FE7103">
        <w:t xml:space="preserve">Zhotovitel plně odpovídá za škody na majetku objednatele, eventuálně zdraví pracovníků a návštěvníků objednatele, vzniklé jednáním pracovníků zhotovitele v rozporu s platnými obecně závaznými právními předpisy či porušením norem pro poskytování služeb používáním přístrojů a prostředků. </w:t>
      </w:r>
    </w:p>
    <w:p w14:paraId="3C6118A4" w14:textId="77777777" w:rsidR="003041CC" w:rsidRPr="00FE7103" w:rsidRDefault="003041CC" w:rsidP="00661829">
      <w:pPr>
        <w:pStyle w:val="ZkladntextIMP"/>
        <w:spacing w:line="240" w:lineRule="auto"/>
        <w:jc w:val="center"/>
        <w:rPr>
          <w:b/>
          <w:szCs w:val="24"/>
        </w:rPr>
      </w:pPr>
    </w:p>
    <w:p w14:paraId="73FB2B1C" w14:textId="77777777" w:rsidR="003041CC" w:rsidRPr="00FE7103" w:rsidRDefault="003041CC" w:rsidP="00661829">
      <w:pPr>
        <w:pStyle w:val="ZkladntextIMP"/>
        <w:spacing w:line="240" w:lineRule="auto"/>
        <w:jc w:val="center"/>
        <w:rPr>
          <w:b/>
          <w:szCs w:val="24"/>
        </w:rPr>
      </w:pPr>
    </w:p>
    <w:p w14:paraId="0F615CBB" w14:textId="209BE902" w:rsidR="003041CC" w:rsidRPr="00FE7103" w:rsidRDefault="00CE2E45" w:rsidP="00661829">
      <w:pPr>
        <w:pStyle w:val="ZkladntextIMP"/>
        <w:spacing w:line="240" w:lineRule="auto"/>
        <w:jc w:val="center"/>
        <w:rPr>
          <w:b/>
          <w:szCs w:val="24"/>
        </w:rPr>
      </w:pPr>
      <w:r w:rsidRPr="00FE7103">
        <w:rPr>
          <w:b/>
          <w:szCs w:val="24"/>
        </w:rPr>
        <w:t>X</w:t>
      </w:r>
      <w:r w:rsidR="003041CC" w:rsidRPr="00FE7103">
        <w:rPr>
          <w:b/>
          <w:szCs w:val="24"/>
        </w:rPr>
        <w:t>I</w:t>
      </w:r>
      <w:r w:rsidR="00973016" w:rsidRPr="00FE7103">
        <w:rPr>
          <w:b/>
          <w:szCs w:val="24"/>
        </w:rPr>
        <w:t>II</w:t>
      </w:r>
      <w:r w:rsidR="003041CC" w:rsidRPr="00FE7103">
        <w:rPr>
          <w:b/>
          <w:szCs w:val="24"/>
        </w:rPr>
        <w:t>.</w:t>
      </w:r>
    </w:p>
    <w:p w14:paraId="1B98ABE1" w14:textId="1883EF4D" w:rsidR="00CE2E45" w:rsidRPr="00FE7103" w:rsidRDefault="00BC579D" w:rsidP="00661829">
      <w:pPr>
        <w:pStyle w:val="ZkladntextIMP"/>
        <w:spacing w:line="240" w:lineRule="auto"/>
        <w:jc w:val="center"/>
        <w:rPr>
          <w:b/>
          <w:szCs w:val="24"/>
        </w:rPr>
      </w:pPr>
      <w:r w:rsidRPr="00FE7103">
        <w:rPr>
          <w:b/>
        </w:rPr>
        <w:t>Odpovědnost za vady a záruky</w:t>
      </w:r>
    </w:p>
    <w:p w14:paraId="2DA9FAF9" w14:textId="77777777" w:rsidR="00BC579D" w:rsidRPr="00FE7103" w:rsidRDefault="00BC579D" w:rsidP="001029A9">
      <w:pPr>
        <w:widowControl w:val="0"/>
        <w:numPr>
          <w:ilvl w:val="0"/>
          <w:numId w:val="12"/>
        </w:numPr>
        <w:tabs>
          <w:tab w:val="left" w:pos="1134"/>
        </w:tabs>
        <w:suppressAutoHyphens w:val="0"/>
        <w:spacing w:before="120"/>
        <w:jc w:val="both"/>
      </w:pPr>
      <w:r w:rsidRPr="00FE7103">
        <w:t xml:space="preserve">Vadou se rozumí odchylka od kvalitativních podmínek, rozsahu, vlastností či parametrů díla nebo jeho části, stanovených touto smlouvou nebo technickými normami či obecně závaznými právními předpisy. Zhotovitel odpovídá za vady zjevné, skryté i právní, které má dílo v době jeho předání objednateli, a dále za ty, které se na díle vyskytnou v záruční době dle odst. 3. tohoto ustanovení. Zhotovitel neodpovídá za vady, které na díle vznikly na základě nesprávných podkladů předaných objednatelem, kdy takovou tvrzenou skutečnost musí zhotovitel prokázat. </w:t>
      </w:r>
    </w:p>
    <w:p w14:paraId="6D0DDFE5" w14:textId="77777777" w:rsidR="00BC579D" w:rsidRPr="00FE7103" w:rsidRDefault="00BC579D" w:rsidP="001029A9">
      <w:pPr>
        <w:widowControl w:val="0"/>
        <w:numPr>
          <w:ilvl w:val="0"/>
          <w:numId w:val="12"/>
        </w:numPr>
        <w:tabs>
          <w:tab w:val="left" w:pos="1134"/>
        </w:tabs>
        <w:suppressAutoHyphens w:val="0"/>
        <w:spacing w:before="120"/>
        <w:jc w:val="both"/>
      </w:pPr>
      <w:r w:rsidRPr="00FE7103">
        <w:t xml:space="preserve">Za vady díla, které se projevily po záruční době, odpovídá zhotovitel jen tehdy, pokud jejich příčinou bylo porušení jeho povinností. </w:t>
      </w:r>
    </w:p>
    <w:p w14:paraId="4853524C" w14:textId="7D227C18" w:rsidR="00BC579D" w:rsidRPr="00FE7103" w:rsidRDefault="00BC579D" w:rsidP="001029A9">
      <w:pPr>
        <w:widowControl w:val="0"/>
        <w:numPr>
          <w:ilvl w:val="0"/>
          <w:numId w:val="12"/>
        </w:numPr>
        <w:tabs>
          <w:tab w:val="left" w:pos="1134"/>
        </w:tabs>
        <w:suppressAutoHyphens w:val="0"/>
        <w:spacing w:before="120"/>
        <w:jc w:val="both"/>
      </w:pPr>
      <w:r w:rsidRPr="00FE7103">
        <w:t xml:space="preserve">Zhotovitel poskytuje na dílo záruku v délce </w:t>
      </w:r>
      <w:r w:rsidR="00E91FBF">
        <w:t>24</w:t>
      </w:r>
      <w:r w:rsidRPr="00FE7103">
        <w:t xml:space="preserve"> měsíců, která začíná běžet ode dne předání </w:t>
      </w:r>
      <w:r w:rsidRPr="00FE7103">
        <w:lastRenderedPageBreak/>
        <w:t xml:space="preserve">a převzetí díla bez vad a nedodělků. </w:t>
      </w:r>
    </w:p>
    <w:p w14:paraId="3F88FC0F" w14:textId="77777777" w:rsidR="00BC579D" w:rsidRPr="00FE7103" w:rsidRDefault="00BC579D" w:rsidP="001029A9">
      <w:pPr>
        <w:widowControl w:val="0"/>
        <w:numPr>
          <w:ilvl w:val="0"/>
          <w:numId w:val="12"/>
        </w:numPr>
        <w:tabs>
          <w:tab w:val="left" w:pos="1134"/>
        </w:tabs>
        <w:suppressAutoHyphens w:val="0"/>
        <w:spacing w:before="120"/>
        <w:jc w:val="both"/>
      </w:pPr>
      <w:r w:rsidRPr="00FE7103">
        <w:t xml:space="preserve">Vyskytne-li se v průběhu záruční doby na provedeném díle vada, oznámí objednatel tuto skutečnost písemně zhotoviteli. </w:t>
      </w:r>
    </w:p>
    <w:p w14:paraId="053AAC1C" w14:textId="77777777" w:rsidR="00BC579D" w:rsidRPr="00FE7103" w:rsidRDefault="00BC579D" w:rsidP="001029A9">
      <w:pPr>
        <w:widowControl w:val="0"/>
        <w:numPr>
          <w:ilvl w:val="0"/>
          <w:numId w:val="12"/>
        </w:numPr>
        <w:tabs>
          <w:tab w:val="left" w:pos="1134"/>
        </w:tabs>
        <w:suppressAutoHyphens w:val="0"/>
        <w:spacing w:before="120"/>
        <w:jc w:val="both"/>
      </w:pPr>
      <w:r w:rsidRPr="00FE7103">
        <w:t xml:space="preserve">Zhotovitel odstraní vadu do 15 dnů ode dne, kdy se o výskytu vady dozvěděl, pokud se smluvní strany nedohodnou jinak. </w:t>
      </w:r>
    </w:p>
    <w:p w14:paraId="36E96DC9" w14:textId="77777777" w:rsidR="00BC579D" w:rsidRPr="00FE7103" w:rsidRDefault="00BC579D" w:rsidP="001029A9">
      <w:pPr>
        <w:widowControl w:val="0"/>
        <w:numPr>
          <w:ilvl w:val="0"/>
          <w:numId w:val="12"/>
        </w:numPr>
        <w:tabs>
          <w:tab w:val="left" w:pos="1134"/>
        </w:tabs>
        <w:suppressAutoHyphens w:val="0"/>
        <w:spacing w:before="120"/>
        <w:jc w:val="both"/>
      </w:pPr>
      <w:r w:rsidRPr="00FE7103">
        <w:t xml:space="preserve">Objednatel je povinen umožnit zhotoviteli odstranění vady, pokud se smluvní strany nedohodnou jinak. </w:t>
      </w:r>
    </w:p>
    <w:p w14:paraId="34259A07" w14:textId="77777777" w:rsidR="00BC579D" w:rsidRPr="00FE7103" w:rsidRDefault="00BC579D" w:rsidP="001029A9">
      <w:pPr>
        <w:widowControl w:val="0"/>
        <w:numPr>
          <w:ilvl w:val="0"/>
          <w:numId w:val="12"/>
        </w:numPr>
        <w:tabs>
          <w:tab w:val="left" w:pos="1134"/>
        </w:tabs>
        <w:suppressAutoHyphens w:val="0"/>
        <w:spacing w:before="120"/>
        <w:jc w:val="both"/>
      </w:pPr>
      <w:r w:rsidRPr="00FE7103">
        <w:t xml:space="preserve">Provedenou opravu vady zhotovitel objednateli předá písemným zápisem. Na provedenou opravu se vztahuje záruka ve stejném rozsahu jako dle předchozích bodů tohoto smluvního ustanovení. Záruční doba začíná běžet dnem předání provedené opravy vady objednateli. </w:t>
      </w:r>
    </w:p>
    <w:p w14:paraId="1DE83549" w14:textId="77777777" w:rsidR="00BC579D" w:rsidRPr="00FE7103" w:rsidRDefault="00BC579D" w:rsidP="00BC579D">
      <w:pPr>
        <w:widowControl w:val="0"/>
        <w:tabs>
          <w:tab w:val="left" w:pos="1134"/>
        </w:tabs>
        <w:suppressAutoHyphens w:val="0"/>
        <w:spacing w:before="120"/>
        <w:jc w:val="both"/>
      </w:pPr>
    </w:p>
    <w:p w14:paraId="75BDE04F" w14:textId="77777777" w:rsidR="00C81436" w:rsidRPr="00FE7103" w:rsidRDefault="00C81436" w:rsidP="00661829">
      <w:pPr>
        <w:pStyle w:val="ZkladntextIMP"/>
        <w:spacing w:line="240" w:lineRule="auto"/>
        <w:jc w:val="center"/>
        <w:rPr>
          <w:b/>
          <w:szCs w:val="24"/>
        </w:rPr>
      </w:pPr>
    </w:p>
    <w:p w14:paraId="6F804DA9" w14:textId="1846BEC1" w:rsidR="00CE2E45" w:rsidRPr="00FE7103" w:rsidRDefault="00CE2E45" w:rsidP="00661829">
      <w:pPr>
        <w:pStyle w:val="ZkladntextIMP"/>
        <w:spacing w:line="240" w:lineRule="auto"/>
        <w:jc w:val="center"/>
        <w:rPr>
          <w:b/>
          <w:szCs w:val="24"/>
        </w:rPr>
      </w:pPr>
      <w:r w:rsidRPr="00FE7103">
        <w:rPr>
          <w:b/>
          <w:szCs w:val="24"/>
        </w:rPr>
        <w:t>X</w:t>
      </w:r>
      <w:r w:rsidR="00973016" w:rsidRPr="00FE7103">
        <w:rPr>
          <w:b/>
          <w:szCs w:val="24"/>
        </w:rPr>
        <w:t>I</w:t>
      </w:r>
      <w:r w:rsidRPr="00FE7103">
        <w:rPr>
          <w:b/>
          <w:szCs w:val="24"/>
        </w:rPr>
        <w:t>V.</w:t>
      </w:r>
    </w:p>
    <w:p w14:paraId="28302FE7" w14:textId="52159C07" w:rsidR="00CE2E45" w:rsidRPr="00FE7103" w:rsidRDefault="00CE2E45" w:rsidP="00661829">
      <w:pPr>
        <w:pStyle w:val="ZkladntextIMP"/>
        <w:spacing w:line="240" w:lineRule="auto"/>
        <w:jc w:val="center"/>
        <w:rPr>
          <w:b/>
          <w:szCs w:val="24"/>
        </w:rPr>
      </w:pPr>
      <w:r w:rsidRPr="00FE7103">
        <w:rPr>
          <w:b/>
          <w:szCs w:val="24"/>
        </w:rPr>
        <w:t xml:space="preserve">Povinnosti </w:t>
      </w:r>
      <w:r w:rsidR="00BC579D" w:rsidRPr="00FE7103">
        <w:rPr>
          <w:b/>
        </w:rPr>
        <w:t>smluvních stran</w:t>
      </w:r>
    </w:p>
    <w:p w14:paraId="5BAA6CC9" w14:textId="77777777" w:rsidR="00CE2E45" w:rsidRPr="00FE7103" w:rsidRDefault="00CE2E45" w:rsidP="00661829">
      <w:pPr>
        <w:pStyle w:val="ZkladntextIMP"/>
        <w:spacing w:line="240" w:lineRule="auto"/>
        <w:jc w:val="center"/>
        <w:rPr>
          <w:b/>
          <w:szCs w:val="24"/>
        </w:rPr>
      </w:pPr>
    </w:p>
    <w:p w14:paraId="27080DA5" w14:textId="77777777" w:rsidR="00206DF7" w:rsidRPr="00206DF7" w:rsidRDefault="00206DF7" w:rsidP="001029A9">
      <w:pPr>
        <w:numPr>
          <w:ilvl w:val="0"/>
          <w:numId w:val="10"/>
        </w:numPr>
        <w:tabs>
          <w:tab w:val="clear" w:pos="360"/>
          <w:tab w:val="num" w:pos="397"/>
          <w:tab w:val="left" w:pos="1191"/>
          <w:tab w:val="left" w:pos="1588"/>
          <w:tab w:val="right" w:pos="8751"/>
        </w:tabs>
        <w:spacing w:after="120"/>
        <w:ind w:left="397" w:hanging="397"/>
        <w:jc w:val="both"/>
      </w:pPr>
      <w:r w:rsidRPr="00206DF7">
        <w:t>Smluvní strany se zavazují poskytovat si po dobu provádění díla veškerou potřebnou součinnost k řádnému a včasnému splnění svých povinností vyplývajících z této smlouvy, a to i v případech, kdy taková povinnost není výslovně upravena jejím jednotlivým ustanovením. Jsou povinny si zejména poskytovat úplné, pravdivé a včasné informace důležité pro plnění smlouvy a bezodkladně se vzájemně informovat o všech skutečnostech, které mohou mít vliv na její plnění.</w:t>
      </w:r>
    </w:p>
    <w:p w14:paraId="50C84623" w14:textId="77777777" w:rsidR="00206DF7" w:rsidRPr="00206DF7" w:rsidRDefault="00206DF7" w:rsidP="001029A9">
      <w:pPr>
        <w:numPr>
          <w:ilvl w:val="0"/>
          <w:numId w:val="10"/>
        </w:numPr>
        <w:tabs>
          <w:tab w:val="clear" w:pos="360"/>
          <w:tab w:val="num" w:pos="397"/>
          <w:tab w:val="left" w:pos="1191"/>
          <w:tab w:val="left" w:pos="1588"/>
          <w:tab w:val="right" w:pos="8751"/>
        </w:tabs>
        <w:spacing w:after="120"/>
        <w:ind w:left="397" w:hanging="397"/>
        <w:jc w:val="both"/>
      </w:pPr>
      <w:r>
        <w:t>Nastanou-li objektivní skutečnosti, které brání provádění díla nebo jeho části, anebo je-li k provedení díla nezbytná součinnost objednatele spočívající zejména v předložení podkladů, které však objektivně nelze zajistit, svolají smluvní strany bez zbytečného odkladu jednání oprávněných zástupců ve věcech technických. O průběhu jednání bude pořízen písemný zápis obsahující popis vzniklé překážky a vyčíslení doby, po kterou nemohl zhotovitel v provádění díla pokračovat. O tuto dobu se staví lhůta pro dokončení a předání díla sjednaná v čl. IV odst. 1 této smlouvy. Po odpadnutí překážky lhůta pokračuje v běhu. K tomuto postupu není nutné uzavírat dodatek ke smlouvě.</w:t>
      </w:r>
    </w:p>
    <w:p w14:paraId="3955CF83" w14:textId="77777777" w:rsidR="00206DF7" w:rsidRPr="00206DF7" w:rsidRDefault="00206DF7" w:rsidP="001029A9">
      <w:pPr>
        <w:numPr>
          <w:ilvl w:val="0"/>
          <w:numId w:val="10"/>
        </w:numPr>
        <w:tabs>
          <w:tab w:val="clear" w:pos="360"/>
          <w:tab w:val="num" w:pos="397"/>
          <w:tab w:val="left" w:pos="1191"/>
          <w:tab w:val="left" w:pos="1588"/>
          <w:tab w:val="right" w:pos="8751"/>
        </w:tabs>
        <w:spacing w:after="120"/>
        <w:ind w:left="397" w:hanging="397"/>
        <w:jc w:val="both"/>
      </w:pPr>
      <w:r>
        <w:t>Kontaktní osobou objednatele pro poskytování součinnosti je jeho oprávněný zástupce ve věcech technických. Objednatel po předchozí dohodě umožní zhotoviteli přístup do dotčených objektů v obvyklé pracovní době.</w:t>
      </w:r>
    </w:p>
    <w:p w14:paraId="3D44505B" w14:textId="77777777" w:rsidR="00206DF7" w:rsidRPr="00206DF7" w:rsidRDefault="00206DF7" w:rsidP="001029A9">
      <w:pPr>
        <w:numPr>
          <w:ilvl w:val="0"/>
          <w:numId w:val="10"/>
        </w:numPr>
        <w:tabs>
          <w:tab w:val="clear" w:pos="360"/>
          <w:tab w:val="num" w:pos="397"/>
          <w:tab w:val="left" w:pos="1191"/>
          <w:tab w:val="left" w:pos="1588"/>
          <w:tab w:val="right" w:pos="8751"/>
        </w:tabs>
        <w:spacing w:after="120"/>
        <w:ind w:left="397" w:hanging="397"/>
        <w:jc w:val="both"/>
      </w:pPr>
      <w:r>
        <w:t>Zhotovitel je povinen po předání a převzetí díla vrátit objednateli veškerou dokumentaci a podklady, které mu byly pro účely provádění díla poskytnuty.</w:t>
      </w:r>
    </w:p>
    <w:p w14:paraId="5346A807" w14:textId="0991E67F" w:rsidR="00206DF7" w:rsidRPr="00206DF7" w:rsidRDefault="00206DF7" w:rsidP="001029A9">
      <w:pPr>
        <w:numPr>
          <w:ilvl w:val="0"/>
          <w:numId w:val="10"/>
        </w:numPr>
        <w:tabs>
          <w:tab w:val="clear" w:pos="360"/>
          <w:tab w:val="num" w:pos="397"/>
          <w:tab w:val="left" w:pos="1191"/>
          <w:tab w:val="left" w:pos="1588"/>
          <w:tab w:val="right" w:pos="8751"/>
        </w:tabs>
        <w:spacing w:after="120"/>
        <w:ind w:left="397" w:hanging="397"/>
        <w:jc w:val="both"/>
      </w:pPr>
      <w:r>
        <w:t>Dostane-li se některá ze smluvních stran do prodlení s plněním svých povinností, je povinna tuto skutečnost bez zbytečného odkladu oznámit druhé smluvní straně a sdělit předpokládaný termín a způsob nápravy.</w:t>
      </w:r>
    </w:p>
    <w:p w14:paraId="0E95F769" w14:textId="77777777" w:rsidR="00CE2E45" w:rsidRPr="00FE7103" w:rsidRDefault="00CE2E45" w:rsidP="00CE2E45">
      <w:pPr>
        <w:pStyle w:val="ZkladntextIMP"/>
        <w:spacing w:line="240" w:lineRule="auto"/>
        <w:jc w:val="both"/>
        <w:rPr>
          <w:szCs w:val="24"/>
        </w:rPr>
      </w:pPr>
    </w:p>
    <w:p w14:paraId="4F044CA3" w14:textId="77777777" w:rsidR="00712B7B" w:rsidRDefault="00712B7B" w:rsidP="00661829">
      <w:pPr>
        <w:pStyle w:val="ZkladntextIMP"/>
        <w:spacing w:line="240" w:lineRule="auto"/>
        <w:jc w:val="center"/>
        <w:rPr>
          <w:b/>
          <w:szCs w:val="24"/>
        </w:rPr>
      </w:pPr>
    </w:p>
    <w:p w14:paraId="6BEB62DB" w14:textId="77777777" w:rsidR="00712B7B" w:rsidRDefault="00712B7B" w:rsidP="00661829">
      <w:pPr>
        <w:pStyle w:val="ZkladntextIMP"/>
        <w:spacing w:line="240" w:lineRule="auto"/>
        <w:jc w:val="center"/>
        <w:rPr>
          <w:b/>
          <w:szCs w:val="24"/>
        </w:rPr>
      </w:pPr>
    </w:p>
    <w:p w14:paraId="671BFF50" w14:textId="77777777" w:rsidR="00712B7B" w:rsidRDefault="00712B7B" w:rsidP="00661829">
      <w:pPr>
        <w:pStyle w:val="ZkladntextIMP"/>
        <w:spacing w:line="240" w:lineRule="auto"/>
        <w:jc w:val="center"/>
        <w:rPr>
          <w:b/>
          <w:szCs w:val="24"/>
        </w:rPr>
      </w:pPr>
    </w:p>
    <w:p w14:paraId="0576763D" w14:textId="77777777" w:rsidR="00712B7B" w:rsidRDefault="00712B7B" w:rsidP="00661829">
      <w:pPr>
        <w:pStyle w:val="ZkladntextIMP"/>
        <w:spacing w:line="240" w:lineRule="auto"/>
        <w:jc w:val="center"/>
        <w:rPr>
          <w:b/>
          <w:szCs w:val="24"/>
        </w:rPr>
      </w:pPr>
    </w:p>
    <w:p w14:paraId="2A413C15" w14:textId="381E8238" w:rsidR="00EC3435" w:rsidRPr="00FE7103" w:rsidRDefault="00EC3435" w:rsidP="00661829">
      <w:pPr>
        <w:pStyle w:val="ZkladntextIMP"/>
        <w:spacing w:line="240" w:lineRule="auto"/>
        <w:jc w:val="center"/>
        <w:rPr>
          <w:b/>
          <w:szCs w:val="24"/>
        </w:rPr>
      </w:pPr>
      <w:r w:rsidRPr="00FE7103">
        <w:rPr>
          <w:b/>
          <w:szCs w:val="24"/>
        </w:rPr>
        <w:t>XV.</w:t>
      </w:r>
    </w:p>
    <w:p w14:paraId="23AAA94D" w14:textId="77777777" w:rsidR="00661829" w:rsidRPr="00FE7103" w:rsidRDefault="00661829" w:rsidP="00661829">
      <w:pPr>
        <w:pStyle w:val="ZkladntextIMP"/>
        <w:spacing w:line="240" w:lineRule="auto"/>
        <w:jc w:val="center"/>
        <w:rPr>
          <w:b/>
          <w:szCs w:val="24"/>
        </w:rPr>
      </w:pPr>
      <w:r w:rsidRPr="00FE7103">
        <w:rPr>
          <w:b/>
          <w:szCs w:val="24"/>
        </w:rPr>
        <w:t>Závěrečná ustanovení</w:t>
      </w:r>
    </w:p>
    <w:p w14:paraId="652DC73C" w14:textId="77777777" w:rsidR="00661829" w:rsidRPr="00FE7103" w:rsidRDefault="00661829" w:rsidP="00EC3435">
      <w:pPr>
        <w:pStyle w:val="ZkladntextIMP"/>
        <w:spacing w:line="240" w:lineRule="auto"/>
        <w:rPr>
          <w:b/>
          <w:szCs w:val="24"/>
        </w:rPr>
      </w:pPr>
    </w:p>
    <w:p w14:paraId="31BDAC84" w14:textId="77777777" w:rsidR="001029A9" w:rsidRPr="001029A9" w:rsidRDefault="001029A9" w:rsidP="001029A9">
      <w:pPr>
        <w:pStyle w:val="ZkladntextIMP"/>
        <w:spacing w:line="240" w:lineRule="auto"/>
        <w:rPr>
          <w:b/>
          <w:szCs w:val="24"/>
        </w:rPr>
      </w:pPr>
      <w:bookmarkStart w:id="4" w:name="_Hlk221693639"/>
    </w:p>
    <w:p w14:paraId="29A14A0C" w14:textId="77777777" w:rsidR="001029A9" w:rsidRPr="001029A9" w:rsidRDefault="001029A9" w:rsidP="001029A9">
      <w:pPr>
        <w:pStyle w:val="Odstavecseseznamem"/>
        <w:numPr>
          <w:ilvl w:val="0"/>
          <w:numId w:val="4"/>
        </w:numPr>
        <w:spacing w:after="120"/>
        <w:jc w:val="both"/>
        <w:rPr>
          <w:rFonts w:ascii="Times New Roman" w:hAnsi="Times New Roman"/>
          <w:bCs/>
          <w:color w:val="000000"/>
          <w:sz w:val="24"/>
          <w:szCs w:val="24"/>
        </w:rPr>
      </w:pPr>
      <w:r w:rsidRPr="001029A9">
        <w:rPr>
          <w:rFonts w:ascii="Times New Roman" w:hAnsi="Times New Roman"/>
          <w:bCs/>
          <w:color w:val="000000"/>
          <w:sz w:val="24"/>
          <w:szCs w:val="24"/>
        </w:rPr>
        <w:t>Zhotovitel přebírá nebezpečí změny okolností ve smyslu § 1765 odst. 2 občanského zákoníku.</w:t>
      </w:r>
    </w:p>
    <w:p w14:paraId="42D6F104" w14:textId="77777777" w:rsidR="001029A9" w:rsidRPr="001029A9" w:rsidRDefault="00BC579D" w:rsidP="001029A9">
      <w:pPr>
        <w:pStyle w:val="Odstavecseseznamem"/>
        <w:numPr>
          <w:ilvl w:val="0"/>
          <w:numId w:val="4"/>
        </w:numPr>
        <w:spacing w:after="120"/>
        <w:jc w:val="both"/>
        <w:rPr>
          <w:rFonts w:ascii="Times New Roman" w:hAnsi="Times New Roman"/>
          <w:bCs/>
          <w:color w:val="000000"/>
          <w:sz w:val="24"/>
          <w:szCs w:val="24"/>
        </w:rPr>
      </w:pPr>
      <w:r w:rsidRPr="001029A9">
        <w:rPr>
          <w:rFonts w:ascii="Times New Roman" w:hAnsi="Times New Roman"/>
          <w:sz w:val="24"/>
          <w:szCs w:val="24"/>
        </w:rPr>
        <w:lastRenderedPageBreak/>
        <w:t>Veškeré požadavky vyplývající z výzvy k předložení cenové nabídky a ze zadávací dokumentace, které nejsou v této smlouvě výslovně uvedeny, jsou pro plnění předmětu smlouvy závazné.</w:t>
      </w:r>
    </w:p>
    <w:p w14:paraId="2893622E" w14:textId="77777777" w:rsidR="001029A9" w:rsidRPr="001029A9" w:rsidRDefault="00E91FBF" w:rsidP="001029A9">
      <w:pPr>
        <w:pStyle w:val="Odstavecseseznamem"/>
        <w:numPr>
          <w:ilvl w:val="0"/>
          <w:numId w:val="4"/>
        </w:numPr>
        <w:spacing w:after="120"/>
        <w:jc w:val="both"/>
        <w:rPr>
          <w:rFonts w:ascii="Times New Roman" w:hAnsi="Times New Roman"/>
          <w:bCs/>
          <w:color w:val="000000"/>
          <w:sz w:val="24"/>
          <w:szCs w:val="24"/>
        </w:rPr>
      </w:pPr>
      <w:r w:rsidRPr="001029A9">
        <w:rPr>
          <w:rFonts w:ascii="Times New Roman" w:hAnsi="Times New Roman"/>
          <w:sz w:val="24"/>
          <w:szCs w:val="24"/>
        </w:rPr>
        <w:t>Objednatel</w:t>
      </w:r>
      <w:r w:rsidR="00BC579D" w:rsidRPr="001029A9">
        <w:rPr>
          <w:rFonts w:ascii="Times New Roman" w:hAnsi="Times New Roman"/>
          <w:sz w:val="24"/>
          <w:szCs w:val="24"/>
        </w:rPr>
        <w:t xml:space="preserve"> nepožaduje bankovní záruky.</w:t>
      </w:r>
    </w:p>
    <w:p w14:paraId="7895E1F3" w14:textId="77777777" w:rsidR="001029A9" w:rsidRPr="001029A9" w:rsidRDefault="00BC579D" w:rsidP="001029A9">
      <w:pPr>
        <w:pStyle w:val="Odstavecseseznamem"/>
        <w:numPr>
          <w:ilvl w:val="0"/>
          <w:numId w:val="4"/>
        </w:numPr>
        <w:spacing w:after="120"/>
        <w:jc w:val="both"/>
        <w:rPr>
          <w:rFonts w:ascii="Times New Roman" w:hAnsi="Times New Roman"/>
          <w:bCs/>
          <w:color w:val="000000"/>
          <w:sz w:val="24"/>
          <w:szCs w:val="24"/>
        </w:rPr>
      </w:pPr>
      <w:r w:rsidRPr="001029A9">
        <w:rPr>
          <w:rFonts w:ascii="Times New Roman" w:hAnsi="Times New Roman"/>
          <w:sz w:val="24"/>
          <w:szCs w:val="24"/>
        </w:rPr>
        <w:t>Smluvní strany prohlašují, že žádná informace uvedená v této smlouvě není předmětem obchodního tajemství ve smyslu § 504 občanského zákoníku.</w:t>
      </w:r>
    </w:p>
    <w:p w14:paraId="74244698" w14:textId="77777777" w:rsidR="001029A9" w:rsidRPr="001029A9" w:rsidRDefault="00BC579D" w:rsidP="001029A9">
      <w:pPr>
        <w:pStyle w:val="Odstavecseseznamem"/>
        <w:numPr>
          <w:ilvl w:val="0"/>
          <w:numId w:val="4"/>
        </w:numPr>
        <w:spacing w:after="120"/>
        <w:jc w:val="both"/>
        <w:rPr>
          <w:rFonts w:ascii="Times New Roman" w:hAnsi="Times New Roman"/>
          <w:bCs/>
          <w:color w:val="000000"/>
          <w:sz w:val="24"/>
          <w:szCs w:val="24"/>
        </w:rPr>
      </w:pPr>
      <w:r w:rsidRPr="001029A9">
        <w:rPr>
          <w:rFonts w:ascii="Times New Roman" w:hAnsi="Times New Roman"/>
          <w:sz w:val="24"/>
          <w:szCs w:val="24"/>
        </w:rPr>
        <w:t>Vztahy neupravené touto smlouvou se řídí platným právním řádem ČR.</w:t>
      </w:r>
    </w:p>
    <w:p w14:paraId="1334154F" w14:textId="77777777" w:rsidR="001029A9" w:rsidRPr="001029A9" w:rsidRDefault="00BC579D" w:rsidP="001029A9">
      <w:pPr>
        <w:pStyle w:val="Odstavecseseznamem"/>
        <w:numPr>
          <w:ilvl w:val="0"/>
          <w:numId w:val="4"/>
        </w:numPr>
        <w:spacing w:after="120"/>
        <w:jc w:val="both"/>
        <w:rPr>
          <w:rFonts w:ascii="Times New Roman" w:hAnsi="Times New Roman"/>
          <w:bCs/>
          <w:color w:val="000000"/>
          <w:sz w:val="24"/>
          <w:szCs w:val="24"/>
        </w:rPr>
      </w:pPr>
      <w:r w:rsidRPr="001029A9">
        <w:rPr>
          <w:rFonts w:ascii="Times New Roman" w:hAnsi="Times New Roman"/>
          <w:sz w:val="24"/>
          <w:szCs w:val="24"/>
        </w:rPr>
        <w:t>Veškeré změny této smlouvy je možné provést pouze formou číslovaných písemných dodatků</w:t>
      </w:r>
      <w:r w:rsidR="001029A9" w:rsidRPr="001029A9">
        <w:rPr>
          <w:rFonts w:ascii="Times New Roman" w:hAnsi="Times New Roman"/>
          <w:sz w:val="24"/>
          <w:szCs w:val="24"/>
        </w:rPr>
        <w:t>.</w:t>
      </w:r>
    </w:p>
    <w:p w14:paraId="48EEDC07" w14:textId="77777777" w:rsidR="001029A9" w:rsidRPr="001029A9" w:rsidRDefault="00BC579D" w:rsidP="001029A9">
      <w:pPr>
        <w:pStyle w:val="Odstavecseseznamem"/>
        <w:numPr>
          <w:ilvl w:val="0"/>
          <w:numId w:val="4"/>
        </w:numPr>
        <w:spacing w:after="120"/>
        <w:jc w:val="both"/>
        <w:rPr>
          <w:rFonts w:ascii="Times New Roman" w:hAnsi="Times New Roman"/>
          <w:bCs/>
          <w:color w:val="000000"/>
          <w:sz w:val="24"/>
          <w:szCs w:val="24"/>
        </w:rPr>
      </w:pPr>
      <w:r w:rsidRPr="001029A9">
        <w:rPr>
          <w:rFonts w:ascii="Times New Roman" w:hAnsi="Times New Roman"/>
          <w:sz w:val="24"/>
          <w:szCs w:val="24"/>
        </w:rPr>
        <w:t>Obě smluvní strany prohlašují, že si tuto smlouvu přečetly, rozumí jí, s jejím obsahem souhlasí, tato je výrazem jejich vážné, svobodné, určité a srozumitelné vůle, není uzavřena v tísni ani za nápadně nevýhodných podmínek a toto stvrzují svými vlastnoručními podpisy.</w:t>
      </w:r>
    </w:p>
    <w:p w14:paraId="3BA592D2" w14:textId="77777777" w:rsidR="001029A9" w:rsidRPr="001029A9" w:rsidRDefault="00BC579D" w:rsidP="001029A9">
      <w:pPr>
        <w:pStyle w:val="Odstavecseseznamem"/>
        <w:numPr>
          <w:ilvl w:val="0"/>
          <w:numId w:val="4"/>
        </w:numPr>
        <w:spacing w:after="120"/>
        <w:jc w:val="both"/>
        <w:rPr>
          <w:rFonts w:ascii="Times New Roman" w:hAnsi="Times New Roman"/>
          <w:bCs/>
          <w:color w:val="000000"/>
          <w:sz w:val="24"/>
          <w:szCs w:val="24"/>
        </w:rPr>
      </w:pPr>
      <w:r w:rsidRPr="001029A9">
        <w:rPr>
          <w:rFonts w:ascii="Times New Roman" w:hAnsi="Times New Roman"/>
          <w:sz w:val="24"/>
          <w:szCs w:val="24"/>
        </w:rPr>
        <w:t xml:space="preserve">Tato smlouva je podepsána vlastnoručně, nebo elektronicky. Je-li smlouva podepsána vlastnoručně, je vyhotovena ve třech stejnopisech, přičemž objednatel obdrží dva stejnopisy a zhotovitel jeden stejnopis. </w:t>
      </w:r>
      <w:r w:rsidR="00F315B6" w:rsidRPr="001029A9">
        <w:rPr>
          <w:rFonts w:ascii="Times New Roman" w:hAnsi="Times New Roman"/>
          <w:sz w:val="24"/>
          <w:szCs w:val="24"/>
        </w:rPr>
        <w:t>Pokud je smlouva podepsaná elektronicky, použije se uznávaný elektronický podpis</w:t>
      </w:r>
      <w:r w:rsidRPr="001029A9">
        <w:rPr>
          <w:rFonts w:ascii="Times New Roman" w:hAnsi="Times New Roman"/>
          <w:sz w:val="24"/>
          <w:szCs w:val="24"/>
        </w:rPr>
        <w:t>. Za datum podpisu se považuje údaj uvedený v časovém razítku, pokud není, pak datum uvedené v elektronickém podpisu podepisující strany.</w:t>
      </w:r>
    </w:p>
    <w:p w14:paraId="7C5AF452" w14:textId="77777777" w:rsidR="001029A9" w:rsidRPr="001029A9" w:rsidRDefault="00BC579D" w:rsidP="001029A9">
      <w:pPr>
        <w:pStyle w:val="Odstavecseseznamem"/>
        <w:numPr>
          <w:ilvl w:val="0"/>
          <w:numId w:val="4"/>
        </w:numPr>
        <w:spacing w:after="120"/>
        <w:jc w:val="both"/>
        <w:rPr>
          <w:rFonts w:ascii="Times New Roman" w:hAnsi="Times New Roman"/>
          <w:bCs/>
          <w:color w:val="000000"/>
          <w:sz w:val="24"/>
          <w:szCs w:val="24"/>
        </w:rPr>
      </w:pPr>
      <w:r w:rsidRPr="001029A9">
        <w:rPr>
          <w:rFonts w:ascii="Times New Roman" w:hAnsi="Times New Roman"/>
          <w:sz w:val="24"/>
          <w:szCs w:val="24"/>
        </w:rPr>
        <w:t>Účinnost této smlouvy nastává dnem zveřejnění v registru smluv dle zákona č. 340/2015 Sb., o zvláštních podmínkách účinnosti některých smluv, uveřejňování těchto smluv a o registru smluv (zákon o registru smluv).</w:t>
      </w:r>
    </w:p>
    <w:p w14:paraId="34F757EA" w14:textId="77777777" w:rsidR="001029A9" w:rsidRPr="001029A9" w:rsidRDefault="00BC579D" w:rsidP="001029A9">
      <w:pPr>
        <w:pStyle w:val="Odstavecseseznamem"/>
        <w:numPr>
          <w:ilvl w:val="0"/>
          <w:numId w:val="4"/>
        </w:numPr>
        <w:spacing w:after="120"/>
        <w:jc w:val="both"/>
        <w:rPr>
          <w:rFonts w:ascii="Times New Roman" w:hAnsi="Times New Roman"/>
          <w:bCs/>
          <w:color w:val="000000"/>
          <w:sz w:val="24"/>
          <w:szCs w:val="24"/>
        </w:rPr>
      </w:pPr>
      <w:r w:rsidRPr="001029A9">
        <w:rPr>
          <w:rFonts w:ascii="Times New Roman" w:hAnsi="Times New Roman"/>
          <w:sz w:val="24"/>
          <w:szCs w:val="24"/>
        </w:rPr>
        <w:t>Zveřejnění smlouvy v registru smluv zajistí objednatel.</w:t>
      </w:r>
    </w:p>
    <w:p w14:paraId="7FBC33FA" w14:textId="7BBA4BB5" w:rsidR="00BC579D" w:rsidRPr="001029A9" w:rsidRDefault="00BC579D" w:rsidP="001029A9">
      <w:pPr>
        <w:pStyle w:val="Odstavecseseznamem"/>
        <w:numPr>
          <w:ilvl w:val="0"/>
          <w:numId w:val="4"/>
        </w:numPr>
        <w:spacing w:after="120"/>
        <w:jc w:val="both"/>
        <w:rPr>
          <w:rFonts w:ascii="Times New Roman" w:hAnsi="Times New Roman"/>
          <w:bCs/>
          <w:color w:val="000000"/>
          <w:sz w:val="24"/>
          <w:szCs w:val="24"/>
        </w:rPr>
      </w:pPr>
      <w:r w:rsidRPr="001029A9">
        <w:rPr>
          <w:rFonts w:ascii="Times New Roman" w:hAnsi="Times New Roman"/>
          <w:sz w:val="24"/>
          <w:szCs w:val="24"/>
        </w:rPr>
        <w:t>Tato smlouva má následující přílohy, které jsou její nedílnou součástí:</w:t>
      </w:r>
    </w:p>
    <w:p w14:paraId="7222FD45" w14:textId="79D76102" w:rsidR="00BC579D" w:rsidRPr="00FE7103" w:rsidRDefault="00BC579D" w:rsidP="001029A9">
      <w:pPr>
        <w:pStyle w:val="Odstavecseseznamem"/>
        <w:numPr>
          <w:ilvl w:val="0"/>
          <w:numId w:val="11"/>
        </w:numPr>
        <w:tabs>
          <w:tab w:val="left" w:pos="1191"/>
          <w:tab w:val="left" w:pos="1588"/>
          <w:tab w:val="right" w:pos="8751"/>
        </w:tabs>
        <w:suppressAutoHyphens/>
        <w:spacing w:after="120" w:line="240" w:lineRule="auto"/>
        <w:contextualSpacing/>
        <w:jc w:val="both"/>
        <w:rPr>
          <w:rFonts w:ascii="Times New Roman" w:hAnsi="Times New Roman"/>
          <w:sz w:val="24"/>
          <w:szCs w:val="24"/>
        </w:rPr>
      </w:pPr>
      <w:r w:rsidRPr="00FE7103">
        <w:rPr>
          <w:rFonts w:ascii="Times New Roman" w:hAnsi="Times New Roman"/>
          <w:sz w:val="24"/>
          <w:szCs w:val="24"/>
        </w:rPr>
        <w:t xml:space="preserve">Příloha č. 1: Seznam objektů </w:t>
      </w:r>
      <w:r w:rsidR="00B22EE0">
        <w:rPr>
          <w:rFonts w:ascii="Times New Roman" w:hAnsi="Times New Roman"/>
          <w:sz w:val="24"/>
          <w:szCs w:val="24"/>
        </w:rPr>
        <w:t>k nacenění</w:t>
      </w:r>
    </w:p>
    <w:bookmarkEnd w:id="3"/>
    <w:p w14:paraId="66246BFF" w14:textId="77777777" w:rsidR="00BC579D" w:rsidRPr="00FE7103" w:rsidRDefault="00BC579D" w:rsidP="00BC579D">
      <w:pPr>
        <w:tabs>
          <w:tab w:val="left" w:pos="5529"/>
        </w:tabs>
        <w:ind w:left="360"/>
        <w:jc w:val="both"/>
      </w:pPr>
    </w:p>
    <w:p w14:paraId="1E501312" w14:textId="77777777" w:rsidR="00BC579D" w:rsidRDefault="00BC579D" w:rsidP="00BC579D">
      <w:pPr>
        <w:tabs>
          <w:tab w:val="left" w:pos="5529"/>
        </w:tabs>
        <w:ind w:left="360"/>
        <w:jc w:val="both"/>
      </w:pPr>
    </w:p>
    <w:p w14:paraId="12E037EA" w14:textId="77777777" w:rsidR="00712B7B" w:rsidRPr="00FE7103" w:rsidRDefault="00712B7B" w:rsidP="00BC579D">
      <w:pPr>
        <w:tabs>
          <w:tab w:val="left" w:pos="5529"/>
        </w:tabs>
        <w:ind w:left="360"/>
        <w:jc w:val="both"/>
      </w:pPr>
    </w:p>
    <w:p w14:paraId="00F84F91" w14:textId="2402B51E" w:rsidR="00BC579D" w:rsidRPr="00FE7103" w:rsidRDefault="00BC579D" w:rsidP="00BC579D">
      <w:pPr>
        <w:tabs>
          <w:tab w:val="left" w:pos="5529"/>
        </w:tabs>
        <w:ind w:left="360"/>
        <w:jc w:val="both"/>
      </w:pPr>
      <w:r w:rsidRPr="00FE7103">
        <w:t xml:space="preserve">V Novém Boru, dne                 </w:t>
      </w:r>
      <w:r w:rsidRPr="00FE7103">
        <w:tab/>
        <w:t>V</w:t>
      </w:r>
      <w:r w:rsidR="00712B7B">
        <w:t xml:space="preserve"> ………………</w:t>
      </w:r>
      <w:r w:rsidRPr="00FE7103">
        <w:t>….</w:t>
      </w:r>
      <w:r w:rsidR="00712B7B">
        <w:t>.</w:t>
      </w:r>
      <w:r w:rsidRPr="00FE7103">
        <w:t>., dne …</w:t>
      </w:r>
      <w:r w:rsidR="00712B7B">
        <w:t>……...</w:t>
      </w:r>
    </w:p>
    <w:p w14:paraId="51111FBA" w14:textId="77777777" w:rsidR="00BC579D" w:rsidRPr="00FE7103" w:rsidRDefault="00BC579D" w:rsidP="00BC579D">
      <w:pPr>
        <w:tabs>
          <w:tab w:val="left" w:pos="6300"/>
        </w:tabs>
        <w:jc w:val="both"/>
      </w:pPr>
    </w:p>
    <w:p w14:paraId="18FB094D" w14:textId="77777777" w:rsidR="00BC579D" w:rsidRDefault="00BC579D" w:rsidP="00BC579D">
      <w:pPr>
        <w:tabs>
          <w:tab w:val="left" w:pos="6300"/>
        </w:tabs>
        <w:jc w:val="both"/>
      </w:pPr>
    </w:p>
    <w:p w14:paraId="537842A5" w14:textId="77777777" w:rsidR="00712B7B" w:rsidRPr="00FE7103" w:rsidRDefault="00712B7B" w:rsidP="00BC579D">
      <w:pPr>
        <w:tabs>
          <w:tab w:val="left" w:pos="6300"/>
        </w:tabs>
        <w:jc w:val="both"/>
      </w:pPr>
    </w:p>
    <w:p w14:paraId="71A08F09" w14:textId="77777777" w:rsidR="00BC579D" w:rsidRPr="00FE7103" w:rsidRDefault="00BC579D" w:rsidP="00BC579D">
      <w:pPr>
        <w:tabs>
          <w:tab w:val="left" w:pos="6300"/>
        </w:tabs>
        <w:jc w:val="both"/>
      </w:pPr>
    </w:p>
    <w:p w14:paraId="379C31B9" w14:textId="77777777" w:rsidR="00BC579D" w:rsidRPr="00FE7103" w:rsidRDefault="00BC579D" w:rsidP="00BC579D">
      <w:pPr>
        <w:tabs>
          <w:tab w:val="left" w:pos="5529"/>
        </w:tabs>
        <w:ind w:left="360"/>
        <w:jc w:val="both"/>
      </w:pPr>
      <w:r w:rsidRPr="00FE7103">
        <w:t>…………………………………</w:t>
      </w:r>
      <w:r w:rsidRPr="00FE7103">
        <w:tab/>
        <w:t>………..……………………..……</w:t>
      </w:r>
    </w:p>
    <w:p w14:paraId="7E2C5DF2" w14:textId="77777777" w:rsidR="00BC579D" w:rsidRPr="00FE7103" w:rsidRDefault="00BC579D" w:rsidP="00BC579D">
      <w:pPr>
        <w:tabs>
          <w:tab w:val="left" w:pos="6660"/>
        </w:tabs>
        <w:spacing w:line="276" w:lineRule="auto"/>
        <w:ind w:left="360"/>
      </w:pPr>
      <w:r w:rsidRPr="00FE7103">
        <w:t xml:space="preserve">                objednatel </w:t>
      </w:r>
      <w:r w:rsidRPr="00FE7103">
        <w:tab/>
        <w:t>zhotovitel</w:t>
      </w:r>
    </w:p>
    <w:p w14:paraId="071D01A8" w14:textId="77777777" w:rsidR="00BC579D" w:rsidRPr="00FE7103" w:rsidRDefault="00BC579D" w:rsidP="00BC579D">
      <w:pPr>
        <w:tabs>
          <w:tab w:val="left" w:pos="6660"/>
        </w:tabs>
        <w:ind w:left="360"/>
      </w:pPr>
      <w:r w:rsidRPr="00FE7103">
        <w:t xml:space="preserve">           Jaroslav Voldřich</w:t>
      </w:r>
    </w:p>
    <w:p w14:paraId="7ED53D81" w14:textId="77777777" w:rsidR="00BC579D" w:rsidRDefault="00BC579D" w:rsidP="00BC579D">
      <w:pPr>
        <w:tabs>
          <w:tab w:val="left" w:pos="6660"/>
        </w:tabs>
        <w:ind w:left="360"/>
      </w:pPr>
      <w:r w:rsidRPr="00FE7103">
        <w:t xml:space="preserve">                    ředitel</w:t>
      </w:r>
    </w:p>
    <w:bookmarkEnd w:id="4"/>
    <w:sectPr w:rsidR="00BC579D" w:rsidSect="00C81436">
      <w:footerReference w:type="default" r:id="rId8"/>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BECFA" w14:textId="77777777" w:rsidR="00D95F86" w:rsidRDefault="00D95F86" w:rsidP="00661829">
      <w:r>
        <w:separator/>
      </w:r>
    </w:p>
  </w:endnote>
  <w:endnote w:type="continuationSeparator" w:id="0">
    <w:p w14:paraId="6F52CAF4" w14:textId="77777777" w:rsidR="00D95F86" w:rsidRDefault="00D95F86" w:rsidP="0066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A0C88" w14:textId="77777777" w:rsidR="007B10DD" w:rsidRDefault="007B10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E47B2" w14:textId="77777777" w:rsidR="00D95F86" w:rsidRDefault="00D95F86" w:rsidP="00661829">
      <w:r>
        <w:separator/>
      </w:r>
    </w:p>
  </w:footnote>
  <w:footnote w:type="continuationSeparator" w:id="0">
    <w:p w14:paraId="6F009DEF" w14:textId="77777777" w:rsidR="00D95F86" w:rsidRDefault="00D95F86" w:rsidP="00661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pStyle w:val="Nadpis7"/>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97"/>
        </w:tabs>
        <w:ind w:left="397" w:hanging="397"/>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397"/>
        </w:tabs>
        <w:ind w:left="397" w:hanging="397"/>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97"/>
        </w:tabs>
        <w:ind w:left="397" w:hanging="397"/>
      </w:pPr>
      <w:rPr>
        <w:rFonts w:cs="Times New Roman"/>
      </w:rPr>
    </w:lvl>
  </w:abstractNum>
  <w:abstractNum w:abstractNumId="8" w15:restartNumberingAfterBreak="0">
    <w:nsid w:val="0C1A7C70"/>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EA04061"/>
    <w:multiLevelType w:val="hybridMultilevel"/>
    <w:tmpl w:val="788AAC76"/>
    <w:lvl w:ilvl="0" w:tplc="DAB0528E">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490D8F"/>
    <w:multiLevelType w:val="hybridMultilevel"/>
    <w:tmpl w:val="E1AE67C4"/>
    <w:lvl w:ilvl="0" w:tplc="33F834BA">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51165C"/>
    <w:multiLevelType w:val="hybridMultilevel"/>
    <w:tmpl w:val="9A8A1D6E"/>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2" w15:restartNumberingAfterBreak="0">
    <w:nsid w:val="2C945D86"/>
    <w:multiLevelType w:val="hybridMultilevel"/>
    <w:tmpl w:val="CD329486"/>
    <w:lvl w:ilvl="0" w:tplc="448E8216">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6372E9"/>
    <w:multiLevelType w:val="hybridMultilevel"/>
    <w:tmpl w:val="258480F2"/>
    <w:lvl w:ilvl="0" w:tplc="6C1CE8B2">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6E1BE9"/>
    <w:multiLevelType w:val="hybridMultilevel"/>
    <w:tmpl w:val="BDFE3EE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5" w15:restartNumberingAfterBreak="0">
    <w:nsid w:val="41272E6A"/>
    <w:multiLevelType w:val="hybridMultilevel"/>
    <w:tmpl w:val="15409B1E"/>
    <w:lvl w:ilvl="0" w:tplc="1F5A4038">
      <w:numFmt w:val="bullet"/>
      <w:lvlText w:val="-"/>
      <w:lvlJc w:val="left"/>
      <w:pPr>
        <w:ind w:left="757" w:hanging="360"/>
      </w:pPr>
      <w:rPr>
        <w:rFonts w:ascii="Times New Roman" w:eastAsia="Times New Roman" w:hAnsi="Times New Roman" w:cs="Times New Roman"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6" w15:restartNumberingAfterBreak="0">
    <w:nsid w:val="51172FE0"/>
    <w:multiLevelType w:val="hybridMultilevel"/>
    <w:tmpl w:val="1AD827AA"/>
    <w:lvl w:ilvl="0" w:tplc="172434C0">
      <w:start w:val="1"/>
      <w:numFmt w:val="decimal"/>
      <w:lvlText w:val="%1."/>
      <w:legacy w:legacy="1" w:legacySpace="0" w:legacyIndent="283"/>
      <w:lvlJc w:val="left"/>
      <w:pPr>
        <w:ind w:left="283" w:hanging="283"/>
      </w:pPr>
      <w:rPr>
        <w:rFonts w:cs="Times New Roman"/>
        <w:b w:val="0"/>
        <w:bCs w:val="0"/>
      </w:rPr>
    </w:lvl>
    <w:lvl w:ilvl="1" w:tplc="0405000F">
      <w:start w:val="1"/>
      <w:numFmt w:val="decimal"/>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3E2EF1"/>
    <w:multiLevelType w:val="multilevel"/>
    <w:tmpl w:val="679E87AA"/>
    <w:lvl w:ilvl="0">
      <w:start w:val="1"/>
      <w:numFmt w:val="decimal"/>
      <w:lvlText w:val="%1."/>
      <w:lvlJc w:val="left"/>
      <w:pPr>
        <w:tabs>
          <w:tab w:val="num" w:pos="397"/>
        </w:tabs>
        <w:ind w:left="397" w:hanging="397"/>
      </w:pPr>
      <w:rPr>
        <w:rFonts w:cs="Times New Roman"/>
        <w:b w:val="0"/>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07A03A9"/>
    <w:multiLevelType w:val="hybridMultilevel"/>
    <w:tmpl w:val="0EEAA50A"/>
    <w:lvl w:ilvl="0" w:tplc="105AA900">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54005">
    <w:abstractNumId w:val="0"/>
  </w:num>
  <w:num w:numId="2" w16cid:durableId="1998652154">
    <w:abstractNumId w:val="1"/>
  </w:num>
  <w:num w:numId="3" w16cid:durableId="2118258487">
    <w:abstractNumId w:val="2"/>
  </w:num>
  <w:num w:numId="4" w16cid:durableId="1166630061">
    <w:abstractNumId w:val="3"/>
  </w:num>
  <w:num w:numId="5" w16cid:durableId="2074349239">
    <w:abstractNumId w:val="4"/>
  </w:num>
  <w:num w:numId="6" w16cid:durableId="1210922794">
    <w:abstractNumId w:val="7"/>
  </w:num>
  <w:num w:numId="7" w16cid:durableId="36438643">
    <w:abstractNumId w:val="16"/>
  </w:num>
  <w:num w:numId="8" w16cid:durableId="954485988">
    <w:abstractNumId w:val="8"/>
  </w:num>
  <w:num w:numId="9" w16cid:durableId="1015497643">
    <w:abstractNumId w:val="17"/>
  </w:num>
  <w:num w:numId="10" w16cid:durableId="1985692092">
    <w:abstractNumId w:val="18"/>
  </w:num>
  <w:num w:numId="11" w16cid:durableId="1066877219">
    <w:abstractNumId w:val="15"/>
  </w:num>
  <w:num w:numId="12" w16cid:durableId="1524512086">
    <w:abstractNumId w:val="12"/>
  </w:num>
  <w:num w:numId="13" w16cid:durableId="395278530">
    <w:abstractNumId w:val="9"/>
  </w:num>
  <w:num w:numId="14" w16cid:durableId="226109112">
    <w:abstractNumId w:val="10"/>
  </w:num>
  <w:num w:numId="15" w16cid:durableId="873268810">
    <w:abstractNumId w:val="13"/>
  </w:num>
  <w:num w:numId="16" w16cid:durableId="177232776">
    <w:abstractNumId w:val="14"/>
  </w:num>
  <w:num w:numId="17" w16cid:durableId="114054173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29"/>
    <w:rsid w:val="000153AE"/>
    <w:rsid w:val="00016041"/>
    <w:rsid w:val="00017E36"/>
    <w:rsid w:val="00017F6F"/>
    <w:rsid w:val="00020E79"/>
    <w:rsid w:val="00023967"/>
    <w:rsid w:val="000259FB"/>
    <w:rsid w:val="00031D02"/>
    <w:rsid w:val="00031E4B"/>
    <w:rsid w:val="00047155"/>
    <w:rsid w:val="00050888"/>
    <w:rsid w:val="00053997"/>
    <w:rsid w:val="000646C0"/>
    <w:rsid w:val="0006780C"/>
    <w:rsid w:val="000729E0"/>
    <w:rsid w:val="00075124"/>
    <w:rsid w:val="000823BA"/>
    <w:rsid w:val="00093DD6"/>
    <w:rsid w:val="0009580A"/>
    <w:rsid w:val="000A2D33"/>
    <w:rsid w:val="000B200F"/>
    <w:rsid w:val="000C4085"/>
    <w:rsid w:val="000C7B50"/>
    <w:rsid w:val="000D1020"/>
    <w:rsid w:val="000D1088"/>
    <w:rsid w:val="000D63A2"/>
    <w:rsid w:val="000E74E6"/>
    <w:rsid w:val="001029A9"/>
    <w:rsid w:val="001031B7"/>
    <w:rsid w:val="00120CD7"/>
    <w:rsid w:val="00140D62"/>
    <w:rsid w:val="001434B0"/>
    <w:rsid w:val="00144A64"/>
    <w:rsid w:val="00153775"/>
    <w:rsid w:val="00156230"/>
    <w:rsid w:val="001864E5"/>
    <w:rsid w:val="00186DD6"/>
    <w:rsid w:val="00193CCC"/>
    <w:rsid w:val="00194B73"/>
    <w:rsid w:val="001A7120"/>
    <w:rsid w:val="001B368A"/>
    <w:rsid w:val="001B7350"/>
    <w:rsid w:val="001B76A8"/>
    <w:rsid w:val="001C1259"/>
    <w:rsid w:val="001C5773"/>
    <w:rsid w:val="001D2045"/>
    <w:rsid w:val="00200C99"/>
    <w:rsid w:val="00206DF7"/>
    <w:rsid w:val="002076E0"/>
    <w:rsid w:val="00224303"/>
    <w:rsid w:val="00224C0F"/>
    <w:rsid w:val="002260C9"/>
    <w:rsid w:val="002503F1"/>
    <w:rsid w:val="00260DCE"/>
    <w:rsid w:val="0026520F"/>
    <w:rsid w:val="002710EC"/>
    <w:rsid w:val="00271AE5"/>
    <w:rsid w:val="00274A2C"/>
    <w:rsid w:val="00290B08"/>
    <w:rsid w:val="002B4F81"/>
    <w:rsid w:val="002C67AB"/>
    <w:rsid w:val="002C76DC"/>
    <w:rsid w:val="002D1733"/>
    <w:rsid w:val="002E7A62"/>
    <w:rsid w:val="002F4774"/>
    <w:rsid w:val="003041CC"/>
    <w:rsid w:val="00305E66"/>
    <w:rsid w:val="003066EB"/>
    <w:rsid w:val="00325DCD"/>
    <w:rsid w:val="003370CD"/>
    <w:rsid w:val="00343910"/>
    <w:rsid w:val="00353392"/>
    <w:rsid w:val="00355733"/>
    <w:rsid w:val="00356125"/>
    <w:rsid w:val="00364D2A"/>
    <w:rsid w:val="00366EF0"/>
    <w:rsid w:val="003833BF"/>
    <w:rsid w:val="0039639C"/>
    <w:rsid w:val="003A34CE"/>
    <w:rsid w:val="003A67A0"/>
    <w:rsid w:val="003A7456"/>
    <w:rsid w:val="003B12C3"/>
    <w:rsid w:val="003B7546"/>
    <w:rsid w:val="003C0D7E"/>
    <w:rsid w:val="003C2599"/>
    <w:rsid w:val="003E10D3"/>
    <w:rsid w:val="003E1141"/>
    <w:rsid w:val="003E204D"/>
    <w:rsid w:val="003E3585"/>
    <w:rsid w:val="003E6622"/>
    <w:rsid w:val="004012EA"/>
    <w:rsid w:val="00402E87"/>
    <w:rsid w:val="0044241C"/>
    <w:rsid w:val="00447ABE"/>
    <w:rsid w:val="00460900"/>
    <w:rsid w:val="00477EC4"/>
    <w:rsid w:val="00484859"/>
    <w:rsid w:val="00487E20"/>
    <w:rsid w:val="004934BA"/>
    <w:rsid w:val="004A335B"/>
    <w:rsid w:val="004A6F0B"/>
    <w:rsid w:val="004C126A"/>
    <w:rsid w:val="004C60DF"/>
    <w:rsid w:val="004D22FA"/>
    <w:rsid w:val="004E6541"/>
    <w:rsid w:val="004F095A"/>
    <w:rsid w:val="004F4680"/>
    <w:rsid w:val="00507716"/>
    <w:rsid w:val="0051322A"/>
    <w:rsid w:val="00515189"/>
    <w:rsid w:val="00523188"/>
    <w:rsid w:val="0053001E"/>
    <w:rsid w:val="00533CF9"/>
    <w:rsid w:val="005367AE"/>
    <w:rsid w:val="005577B2"/>
    <w:rsid w:val="0056408A"/>
    <w:rsid w:val="00570599"/>
    <w:rsid w:val="00571083"/>
    <w:rsid w:val="00572E9A"/>
    <w:rsid w:val="0057735F"/>
    <w:rsid w:val="005774AE"/>
    <w:rsid w:val="00586C17"/>
    <w:rsid w:val="00592888"/>
    <w:rsid w:val="00595688"/>
    <w:rsid w:val="00597098"/>
    <w:rsid w:val="005A28C1"/>
    <w:rsid w:val="005C536B"/>
    <w:rsid w:val="005C7C47"/>
    <w:rsid w:val="005E21C7"/>
    <w:rsid w:val="005F7F7E"/>
    <w:rsid w:val="00622F9A"/>
    <w:rsid w:val="00631513"/>
    <w:rsid w:val="00661829"/>
    <w:rsid w:val="00665075"/>
    <w:rsid w:val="00686890"/>
    <w:rsid w:val="006D3754"/>
    <w:rsid w:val="006D5394"/>
    <w:rsid w:val="006E25D2"/>
    <w:rsid w:val="006E3A52"/>
    <w:rsid w:val="0070425D"/>
    <w:rsid w:val="0071198E"/>
    <w:rsid w:val="00712B7B"/>
    <w:rsid w:val="007250DA"/>
    <w:rsid w:val="007331C9"/>
    <w:rsid w:val="00735DA7"/>
    <w:rsid w:val="00746E3B"/>
    <w:rsid w:val="00752C4D"/>
    <w:rsid w:val="00771A20"/>
    <w:rsid w:val="00780EAF"/>
    <w:rsid w:val="00782EC8"/>
    <w:rsid w:val="007A5352"/>
    <w:rsid w:val="007A5A5E"/>
    <w:rsid w:val="007A7CD5"/>
    <w:rsid w:val="007B10DD"/>
    <w:rsid w:val="007B2C2D"/>
    <w:rsid w:val="007B5369"/>
    <w:rsid w:val="007B63C8"/>
    <w:rsid w:val="007B7CE0"/>
    <w:rsid w:val="007C65AE"/>
    <w:rsid w:val="007E547B"/>
    <w:rsid w:val="00805894"/>
    <w:rsid w:val="008116E3"/>
    <w:rsid w:val="008209B7"/>
    <w:rsid w:val="00842938"/>
    <w:rsid w:val="0085501A"/>
    <w:rsid w:val="00856DD7"/>
    <w:rsid w:val="008767B1"/>
    <w:rsid w:val="008874E8"/>
    <w:rsid w:val="00891328"/>
    <w:rsid w:val="00892E36"/>
    <w:rsid w:val="00894540"/>
    <w:rsid w:val="008A2710"/>
    <w:rsid w:val="008A49DB"/>
    <w:rsid w:val="008D447F"/>
    <w:rsid w:val="008F6B0F"/>
    <w:rsid w:val="008F7F13"/>
    <w:rsid w:val="00905A1A"/>
    <w:rsid w:val="00953B03"/>
    <w:rsid w:val="00973016"/>
    <w:rsid w:val="00987800"/>
    <w:rsid w:val="00991B4C"/>
    <w:rsid w:val="009A2639"/>
    <w:rsid w:val="009B2B1B"/>
    <w:rsid w:val="009C6EBE"/>
    <w:rsid w:val="009D01D8"/>
    <w:rsid w:val="009E3E68"/>
    <w:rsid w:val="009E6946"/>
    <w:rsid w:val="00A052B8"/>
    <w:rsid w:val="00A07D16"/>
    <w:rsid w:val="00A14339"/>
    <w:rsid w:val="00A448DE"/>
    <w:rsid w:val="00A50294"/>
    <w:rsid w:val="00A55808"/>
    <w:rsid w:val="00A82DE5"/>
    <w:rsid w:val="00A87CE0"/>
    <w:rsid w:val="00A900FD"/>
    <w:rsid w:val="00AB144F"/>
    <w:rsid w:val="00AD48AD"/>
    <w:rsid w:val="00AE1872"/>
    <w:rsid w:val="00AF2811"/>
    <w:rsid w:val="00AF40FD"/>
    <w:rsid w:val="00B04821"/>
    <w:rsid w:val="00B22EE0"/>
    <w:rsid w:val="00B477F8"/>
    <w:rsid w:val="00B538C5"/>
    <w:rsid w:val="00B53972"/>
    <w:rsid w:val="00B60173"/>
    <w:rsid w:val="00B620F0"/>
    <w:rsid w:val="00B768F4"/>
    <w:rsid w:val="00B83C7C"/>
    <w:rsid w:val="00B97299"/>
    <w:rsid w:val="00BB0631"/>
    <w:rsid w:val="00BB5D0E"/>
    <w:rsid w:val="00BB7847"/>
    <w:rsid w:val="00BC579D"/>
    <w:rsid w:val="00BC5945"/>
    <w:rsid w:val="00BD1C89"/>
    <w:rsid w:val="00BE231C"/>
    <w:rsid w:val="00BE3615"/>
    <w:rsid w:val="00BE4450"/>
    <w:rsid w:val="00BE541B"/>
    <w:rsid w:val="00BE6646"/>
    <w:rsid w:val="00BF2BE0"/>
    <w:rsid w:val="00BF4B90"/>
    <w:rsid w:val="00BF77F6"/>
    <w:rsid w:val="00BF7CD3"/>
    <w:rsid w:val="00C10BFD"/>
    <w:rsid w:val="00C15B24"/>
    <w:rsid w:val="00C164F3"/>
    <w:rsid w:val="00C22D6B"/>
    <w:rsid w:val="00C25C68"/>
    <w:rsid w:val="00C33AFB"/>
    <w:rsid w:val="00C47C8A"/>
    <w:rsid w:val="00C7292D"/>
    <w:rsid w:val="00C81436"/>
    <w:rsid w:val="00C821D3"/>
    <w:rsid w:val="00C85BE2"/>
    <w:rsid w:val="00C92378"/>
    <w:rsid w:val="00C92891"/>
    <w:rsid w:val="00C9461B"/>
    <w:rsid w:val="00C95CBC"/>
    <w:rsid w:val="00CA0692"/>
    <w:rsid w:val="00CA27F1"/>
    <w:rsid w:val="00CB0FE4"/>
    <w:rsid w:val="00CB1D89"/>
    <w:rsid w:val="00CB6B2D"/>
    <w:rsid w:val="00CB6E8A"/>
    <w:rsid w:val="00CD3883"/>
    <w:rsid w:val="00CD7FEA"/>
    <w:rsid w:val="00CE2E45"/>
    <w:rsid w:val="00D013EE"/>
    <w:rsid w:val="00D0318F"/>
    <w:rsid w:val="00D05398"/>
    <w:rsid w:val="00D12641"/>
    <w:rsid w:val="00D15A1E"/>
    <w:rsid w:val="00D51159"/>
    <w:rsid w:val="00D95F86"/>
    <w:rsid w:val="00DA5BD2"/>
    <w:rsid w:val="00DC3C79"/>
    <w:rsid w:val="00DC4713"/>
    <w:rsid w:val="00DC5FA1"/>
    <w:rsid w:val="00DF3F5E"/>
    <w:rsid w:val="00DF4D87"/>
    <w:rsid w:val="00E036E9"/>
    <w:rsid w:val="00E11FB5"/>
    <w:rsid w:val="00E1378E"/>
    <w:rsid w:val="00E375EC"/>
    <w:rsid w:val="00E61BC5"/>
    <w:rsid w:val="00E83D15"/>
    <w:rsid w:val="00E86CD7"/>
    <w:rsid w:val="00E91A2B"/>
    <w:rsid w:val="00E91FBF"/>
    <w:rsid w:val="00EA0444"/>
    <w:rsid w:val="00EA0A82"/>
    <w:rsid w:val="00EA2155"/>
    <w:rsid w:val="00EB478F"/>
    <w:rsid w:val="00EC1727"/>
    <w:rsid w:val="00EC1E74"/>
    <w:rsid w:val="00EC3435"/>
    <w:rsid w:val="00EC3FDD"/>
    <w:rsid w:val="00EF2C39"/>
    <w:rsid w:val="00F23914"/>
    <w:rsid w:val="00F30C5E"/>
    <w:rsid w:val="00F315B6"/>
    <w:rsid w:val="00F40B70"/>
    <w:rsid w:val="00F426D5"/>
    <w:rsid w:val="00F56F4C"/>
    <w:rsid w:val="00F57D71"/>
    <w:rsid w:val="00FA5B80"/>
    <w:rsid w:val="00FB4DEF"/>
    <w:rsid w:val="00FB52BA"/>
    <w:rsid w:val="00FC5E21"/>
    <w:rsid w:val="00FD0545"/>
    <w:rsid w:val="00FD17FB"/>
    <w:rsid w:val="00FD332B"/>
    <w:rsid w:val="00FD48B5"/>
    <w:rsid w:val="00FD7B81"/>
    <w:rsid w:val="00FE1F95"/>
    <w:rsid w:val="00FE7103"/>
    <w:rsid w:val="00FE7C6C"/>
    <w:rsid w:val="00FF09ED"/>
    <w:rsid w:val="00FF13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41"/>
    <o:shapelayout v:ext="edit">
      <o:idmap v:ext="edit" data="1"/>
    </o:shapelayout>
  </w:shapeDefaults>
  <w:decimalSymbol w:val=","/>
  <w:listSeparator w:val=";"/>
  <w14:docId w14:val="1B539EE9"/>
  <w15:docId w15:val="{2CAE2E0B-3622-4402-A5D1-847DE926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829"/>
    <w:pPr>
      <w:suppressAutoHyphens/>
      <w:spacing w:after="0" w:line="240" w:lineRule="auto"/>
    </w:pPr>
    <w:rPr>
      <w:rFonts w:ascii="Times New Roman" w:eastAsia="Times New Roman" w:hAnsi="Times New Roman" w:cs="Times New Roman"/>
      <w:sz w:val="24"/>
      <w:szCs w:val="24"/>
      <w:lang w:eastAsia="ar-SA"/>
    </w:rPr>
  </w:style>
  <w:style w:type="paragraph" w:styleId="Nadpis7">
    <w:name w:val="heading 7"/>
    <w:basedOn w:val="Normln"/>
    <w:next w:val="Normln"/>
    <w:link w:val="Nadpis7Char"/>
    <w:uiPriority w:val="99"/>
    <w:qFormat/>
    <w:rsid w:val="00661829"/>
    <w:pPr>
      <w:numPr>
        <w:ilvl w:val="6"/>
        <w:numId w:val="1"/>
      </w:num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9"/>
    <w:rsid w:val="00661829"/>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rsid w:val="00661829"/>
    <w:rPr>
      <w:rFonts w:cs="Times New Roman"/>
      <w:color w:val="0000FF"/>
      <w:u w:val="single"/>
    </w:rPr>
  </w:style>
  <w:style w:type="paragraph" w:customStyle="1" w:styleId="Zkladntext31">
    <w:name w:val="Základní text 31"/>
    <w:basedOn w:val="Normln"/>
    <w:uiPriority w:val="99"/>
    <w:rsid w:val="00661829"/>
    <w:pPr>
      <w:jc w:val="center"/>
    </w:pPr>
    <w:rPr>
      <w:b/>
      <w:bCs/>
    </w:rPr>
  </w:style>
  <w:style w:type="paragraph" w:customStyle="1" w:styleId="ZkladntextIMP">
    <w:name w:val="Základní text_IMP"/>
    <w:basedOn w:val="Normln"/>
    <w:rsid w:val="00661829"/>
    <w:pPr>
      <w:overflowPunct w:val="0"/>
      <w:autoSpaceDE w:val="0"/>
      <w:spacing w:line="276" w:lineRule="auto"/>
      <w:textAlignment w:val="baseline"/>
    </w:pPr>
    <w:rPr>
      <w:szCs w:val="20"/>
    </w:rPr>
  </w:style>
  <w:style w:type="paragraph" w:styleId="Odstavecseseznamem">
    <w:name w:val="List Paragraph"/>
    <w:aliases w:val="A-Odrážky1"/>
    <w:basedOn w:val="Normln"/>
    <w:link w:val="OdstavecseseznamemChar"/>
    <w:uiPriority w:val="99"/>
    <w:qFormat/>
    <w:rsid w:val="00661829"/>
    <w:pPr>
      <w:suppressAutoHyphens w:val="0"/>
      <w:spacing w:after="200" w:line="276" w:lineRule="auto"/>
      <w:ind w:left="720"/>
    </w:pPr>
    <w:rPr>
      <w:rFonts w:ascii="Calibri" w:eastAsia="Calibri" w:hAnsi="Calibri"/>
      <w:sz w:val="22"/>
      <w:szCs w:val="22"/>
    </w:rPr>
  </w:style>
  <w:style w:type="paragraph" w:styleId="Zpat">
    <w:name w:val="footer"/>
    <w:basedOn w:val="Normln"/>
    <w:link w:val="ZpatChar"/>
    <w:uiPriority w:val="99"/>
    <w:rsid w:val="00661829"/>
    <w:pPr>
      <w:tabs>
        <w:tab w:val="center" w:pos="4536"/>
        <w:tab w:val="right" w:pos="9072"/>
      </w:tabs>
    </w:pPr>
  </w:style>
  <w:style w:type="character" w:customStyle="1" w:styleId="ZpatChar">
    <w:name w:val="Zápatí Char"/>
    <w:basedOn w:val="Standardnpsmoodstavce"/>
    <w:link w:val="Zpat"/>
    <w:uiPriority w:val="99"/>
    <w:rsid w:val="00661829"/>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661829"/>
    <w:pPr>
      <w:tabs>
        <w:tab w:val="center" w:pos="4536"/>
        <w:tab w:val="right" w:pos="9072"/>
      </w:tabs>
    </w:pPr>
  </w:style>
  <w:style w:type="character" w:customStyle="1" w:styleId="ZhlavChar">
    <w:name w:val="Záhlaví Char"/>
    <w:basedOn w:val="Standardnpsmoodstavce"/>
    <w:link w:val="Zhlav"/>
    <w:uiPriority w:val="99"/>
    <w:rsid w:val="00661829"/>
    <w:rPr>
      <w:rFonts w:ascii="Times New Roman" w:eastAsia="Times New Roman" w:hAnsi="Times New Roman" w:cs="Times New Roman"/>
      <w:sz w:val="24"/>
      <w:szCs w:val="24"/>
      <w:lang w:eastAsia="ar-SA"/>
    </w:rPr>
  </w:style>
  <w:style w:type="character" w:customStyle="1" w:styleId="Zkladntext">
    <w:name w:val="Základní text_"/>
    <w:basedOn w:val="Standardnpsmoodstavce"/>
    <w:link w:val="Zkladntext5"/>
    <w:rsid w:val="00C15B24"/>
    <w:rPr>
      <w:rFonts w:ascii="Times New Roman" w:eastAsia="Times New Roman" w:hAnsi="Times New Roman" w:cs="Times New Roman"/>
      <w:sz w:val="21"/>
      <w:szCs w:val="21"/>
      <w:shd w:val="clear" w:color="auto" w:fill="FFFFFF"/>
    </w:rPr>
  </w:style>
  <w:style w:type="paragraph" w:customStyle="1" w:styleId="Zkladntext5">
    <w:name w:val="Základní text5"/>
    <w:basedOn w:val="Normln"/>
    <w:link w:val="Zkladntext"/>
    <w:rsid w:val="00C15B24"/>
    <w:pPr>
      <w:widowControl w:val="0"/>
      <w:shd w:val="clear" w:color="auto" w:fill="FFFFFF"/>
      <w:suppressAutoHyphens w:val="0"/>
      <w:spacing w:before="60" w:after="60" w:line="0" w:lineRule="atLeast"/>
      <w:ind w:hanging="640"/>
      <w:jc w:val="center"/>
    </w:pPr>
    <w:rPr>
      <w:sz w:val="21"/>
      <w:szCs w:val="21"/>
      <w:lang w:eastAsia="en-US"/>
    </w:rPr>
  </w:style>
  <w:style w:type="paragraph" w:styleId="Textbubliny">
    <w:name w:val="Balloon Text"/>
    <w:basedOn w:val="Normln"/>
    <w:link w:val="TextbublinyChar"/>
    <w:uiPriority w:val="99"/>
    <w:semiHidden/>
    <w:unhideWhenUsed/>
    <w:rsid w:val="006650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5075"/>
    <w:rPr>
      <w:rFonts w:ascii="Segoe UI" w:eastAsia="Times New Roman" w:hAnsi="Segoe UI" w:cs="Segoe UI"/>
      <w:sz w:val="18"/>
      <w:szCs w:val="18"/>
      <w:lang w:eastAsia="ar-SA"/>
    </w:rPr>
  </w:style>
  <w:style w:type="character" w:customStyle="1" w:styleId="Nevyeenzmnka1">
    <w:name w:val="Nevyřešená zmínka1"/>
    <w:basedOn w:val="Standardnpsmoodstavce"/>
    <w:uiPriority w:val="99"/>
    <w:semiHidden/>
    <w:unhideWhenUsed/>
    <w:rsid w:val="000E74E6"/>
    <w:rPr>
      <w:color w:val="605E5C"/>
      <w:shd w:val="clear" w:color="auto" w:fill="E1DFDD"/>
    </w:rPr>
  </w:style>
  <w:style w:type="character" w:customStyle="1" w:styleId="Nevyeenzmnka2">
    <w:name w:val="Nevyřešená zmínka2"/>
    <w:basedOn w:val="Standardnpsmoodstavce"/>
    <w:uiPriority w:val="99"/>
    <w:semiHidden/>
    <w:unhideWhenUsed/>
    <w:rsid w:val="00E86CD7"/>
    <w:rPr>
      <w:color w:val="605E5C"/>
      <w:shd w:val="clear" w:color="auto" w:fill="E1DFDD"/>
    </w:rPr>
  </w:style>
  <w:style w:type="character" w:customStyle="1" w:styleId="CharacterStyle1">
    <w:name w:val="Character Style 1"/>
    <w:rsid w:val="00F40B70"/>
    <w:rPr>
      <w:sz w:val="24"/>
      <w:szCs w:val="24"/>
    </w:rPr>
  </w:style>
  <w:style w:type="character" w:customStyle="1" w:styleId="OdstavecseseznamemChar">
    <w:name w:val="Odstavec se seznamem Char"/>
    <w:aliases w:val="A-Odrážky1 Char"/>
    <w:basedOn w:val="Standardnpsmoodstavce"/>
    <w:link w:val="Odstavecseseznamem"/>
    <w:uiPriority w:val="34"/>
    <w:locked/>
    <w:rsid w:val="00BC579D"/>
    <w:rPr>
      <w:rFonts w:ascii="Calibri" w:eastAsia="Calibri" w:hAnsi="Calibri" w:cs="Times New Roman"/>
      <w:lang w:eastAsia="ar-SA"/>
    </w:rPr>
  </w:style>
  <w:style w:type="paragraph" w:styleId="Normlnweb">
    <w:name w:val="Normal (Web)"/>
    <w:basedOn w:val="Normln"/>
    <w:uiPriority w:val="99"/>
    <w:semiHidden/>
    <w:unhideWhenUsed/>
    <w:rsid w:val="00206DF7"/>
    <w:pPr>
      <w:suppressAutoHyphens w:val="0"/>
      <w:spacing w:before="100" w:beforeAutospacing="1" w:after="100" w:afterAutospacing="1"/>
    </w:pPr>
    <w:rPr>
      <w:lang w:eastAsia="cs-CZ"/>
    </w:rPr>
  </w:style>
  <w:style w:type="character" w:styleId="Siln">
    <w:name w:val="Strong"/>
    <w:basedOn w:val="Standardnpsmoodstavce"/>
    <w:uiPriority w:val="22"/>
    <w:qFormat/>
    <w:rsid w:val="005E21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990738">
      <w:bodyDiv w:val="1"/>
      <w:marLeft w:val="0"/>
      <w:marRight w:val="0"/>
      <w:marTop w:val="0"/>
      <w:marBottom w:val="0"/>
      <w:divBdr>
        <w:top w:val="none" w:sz="0" w:space="0" w:color="auto"/>
        <w:left w:val="none" w:sz="0" w:space="0" w:color="auto"/>
        <w:bottom w:val="none" w:sz="0" w:space="0" w:color="auto"/>
        <w:right w:val="none" w:sz="0" w:space="0" w:color="auto"/>
      </w:divBdr>
    </w:div>
    <w:div w:id="21159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A3D90-4212-4EB8-803C-76B9240E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9</Pages>
  <Words>2912</Words>
  <Characters>17183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Sobotová Olga</dc:creator>
  <cp:keywords/>
  <dc:description/>
  <cp:lastModifiedBy>Jaroslav Voldřich</cp:lastModifiedBy>
  <cp:revision>17</cp:revision>
  <cp:lastPrinted>2022-06-14T11:58:00Z</cp:lastPrinted>
  <dcterms:created xsi:type="dcterms:W3CDTF">2025-04-07T14:54:00Z</dcterms:created>
  <dcterms:modified xsi:type="dcterms:W3CDTF">2026-02-24T13:22:00Z</dcterms:modified>
</cp:coreProperties>
</file>