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DDEE" w14:textId="77777777" w:rsidR="0070436F" w:rsidRPr="00DA6A80" w:rsidRDefault="00172793" w:rsidP="00172793">
      <w:pPr>
        <w:suppressAutoHyphens/>
        <w:spacing w:before="0"/>
        <w:ind w:left="0" w:firstLine="0"/>
        <w:jc w:val="center"/>
        <w:rPr>
          <w:rFonts w:ascii="Times New Roman" w:eastAsia="Times New Roman" w:hAnsi="Times New Roman" w:cs="Times New Roman"/>
          <w:b/>
          <w:bCs/>
          <w:spacing w:val="80"/>
          <w:sz w:val="28"/>
          <w:szCs w:val="24"/>
          <w:lang w:eastAsia="ar-SA"/>
        </w:rPr>
      </w:pPr>
      <w:r w:rsidRPr="00DA6A80">
        <w:rPr>
          <w:rFonts w:ascii="Times New Roman" w:eastAsia="Times New Roman" w:hAnsi="Times New Roman" w:cs="Times New Roman"/>
          <w:b/>
          <w:bCs/>
          <w:spacing w:val="80"/>
          <w:sz w:val="28"/>
          <w:szCs w:val="24"/>
          <w:lang w:eastAsia="ar-SA"/>
        </w:rPr>
        <w:t>SMLOUVA O DÍLO</w:t>
      </w:r>
    </w:p>
    <w:p w14:paraId="7DF4B58B" w14:textId="5658CAF6" w:rsidR="00172793" w:rsidRPr="00DA6A80" w:rsidRDefault="00172793" w:rsidP="00172793">
      <w:pPr>
        <w:suppressAutoHyphens/>
        <w:spacing w:before="0"/>
        <w:ind w:left="0" w:firstLine="0"/>
        <w:jc w:val="center"/>
        <w:rPr>
          <w:rFonts w:ascii="Times New Roman" w:eastAsia="Times New Roman" w:hAnsi="Times New Roman" w:cs="Times New Roman"/>
          <w:b/>
          <w:bCs/>
          <w:sz w:val="24"/>
          <w:szCs w:val="24"/>
          <w:lang w:eastAsia="ar-SA"/>
        </w:rPr>
      </w:pPr>
      <w:r w:rsidRPr="00DA6A80">
        <w:rPr>
          <w:rFonts w:ascii="Times New Roman" w:eastAsia="Times New Roman" w:hAnsi="Times New Roman" w:cs="Times New Roman"/>
          <w:b/>
          <w:bCs/>
          <w:sz w:val="24"/>
          <w:szCs w:val="24"/>
          <w:highlight w:val="yellow"/>
          <w:lang w:eastAsia="ar-SA"/>
        </w:rPr>
        <w:t xml:space="preserve">Ev. č. </w:t>
      </w:r>
      <w:proofErr w:type="spellStart"/>
      <w:r w:rsidRPr="00DA6A80">
        <w:rPr>
          <w:rFonts w:ascii="Times New Roman" w:eastAsia="Times New Roman" w:hAnsi="Times New Roman" w:cs="Times New Roman"/>
          <w:b/>
          <w:bCs/>
          <w:sz w:val="24"/>
          <w:szCs w:val="24"/>
          <w:highlight w:val="yellow"/>
          <w:lang w:eastAsia="ar-SA"/>
        </w:rPr>
        <w:t>MěÚ</w:t>
      </w:r>
      <w:proofErr w:type="spellEnd"/>
      <w:r w:rsidRPr="00DA6A80">
        <w:rPr>
          <w:rFonts w:ascii="Times New Roman" w:eastAsia="Times New Roman" w:hAnsi="Times New Roman" w:cs="Times New Roman"/>
          <w:b/>
          <w:bCs/>
          <w:sz w:val="24"/>
          <w:szCs w:val="24"/>
          <w:highlight w:val="yellow"/>
          <w:lang w:eastAsia="ar-SA"/>
        </w:rPr>
        <w:t>:</w:t>
      </w:r>
      <w:r w:rsidRPr="00DA6A80">
        <w:rPr>
          <w:rFonts w:ascii="Times New Roman" w:eastAsia="Times New Roman" w:hAnsi="Times New Roman" w:cs="Times New Roman"/>
          <w:b/>
          <w:bCs/>
          <w:sz w:val="24"/>
          <w:szCs w:val="24"/>
          <w:lang w:eastAsia="ar-SA"/>
        </w:rPr>
        <w:t xml:space="preserve"> </w:t>
      </w:r>
    </w:p>
    <w:p w14:paraId="2FE59DA4" w14:textId="77777777" w:rsidR="00172793" w:rsidRPr="00DA6A80" w:rsidRDefault="00172793" w:rsidP="00172793">
      <w:pPr>
        <w:suppressAutoHyphens/>
        <w:spacing w:before="0"/>
        <w:ind w:left="0" w:firstLine="0"/>
        <w:jc w:val="center"/>
        <w:rPr>
          <w:rFonts w:ascii="Times New Roman" w:eastAsia="Times New Roman" w:hAnsi="Times New Roman" w:cs="Times New Roman"/>
          <w:b/>
          <w:bCs/>
          <w:sz w:val="24"/>
          <w:szCs w:val="24"/>
          <w:lang w:eastAsia="ar-SA"/>
        </w:rPr>
      </w:pPr>
      <w:r w:rsidRPr="00DA6A80">
        <w:rPr>
          <w:rFonts w:ascii="Times New Roman" w:eastAsia="Times New Roman" w:hAnsi="Times New Roman" w:cs="Times New Roman"/>
          <w:b/>
          <w:bCs/>
          <w:sz w:val="24"/>
          <w:szCs w:val="24"/>
          <w:lang w:eastAsia="ar-SA"/>
        </w:rPr>
        <w:t xml:space="preserve">Ev. č. zhotovitele:    </w:t>
      </w:r>
    </w:p>
    <w:p w14:paraId="16DD7812" w14:textId="77777777" w:rsidR="00172793" w:rsidRPr="00DA6A80" w:rsidRDefault="00172793" w:rsidP="00172793">
      <w:pPr>
        <w:suppressAutoHyphens/>
        <w:spacing w:before="0"/>
        <w:ind w:left="0" w:firstLine="0"/>
        <w:jc w:val="left"/>
        <w:rPr>
          <w:rFonts w:ascii="Times New Roman" w:eastAsia="Times New Roman" w:hAnsi="Times New Roman" w:cs="Times New Roman"/>
          <w:b/>
          <w:bCs/>
          <w:sz w:val="24"/>
          <w:szCs w:val="24"/>
          <w:lang w:eastAsia="ar-SA"/>
        </w:rPr>
      </w:pPr>
    </w:p>
    <w:p w14:paraId="4953F5B3" w14:textId="77777777" w:rsidR="00A40E38" w:rsidRPr="00DA6A80" w:rsidRDefault="00A40E38" w:rsidP="00A40E38">
      <w:pPr>
        <w:suppressAutoHyphens/>
        <w:spacing w:before="0"/>
        <w:ind w:left="0" w:firstLine="0"/>
        <w:jc w:val="center"/>
        <w:rPr>
          <w:rFonts w:ascii="Times New Roman" w:eastAsia="Times New Roman" w:hAnsi="Times New Roman" w:cs="Times New Roman"/>
          <w:b/>
          <w:bCs/>
          <w:sz w:val="24"/>
          <w:szCs w:val="24"/>
          <w:lang w:eastAsia="ar-SA"/>
        </w:rPr>
      </w:pPr>
      <w:r w:rsidRPr="00DA6A80">
        <w:rPr>
          <w:rFonts w:ascii="Times New Roman" w:eastAsia="Times New Roman" w:hAnsi="Times New Roman" w:cs="Times New Roman"/>
          <w:b/>
          <w:bCs/>
          <w:sz w:val="24"/>
          <w:szCs w:val="24"/>
          <w:lang w:eastAsia="ar-SA"/>
        </w:rPr>
        <w:t>uzavřená podle § 2586 a násl. zákona č. 89/2012 Sb., občanský zákoník (dále jen „občanský zákoník“), mezi níže uvedenými smluvními stranami.</w:t>
      </w:r>
    </w:p>
    <w:p w14:paraId="35059F7B" w14:textId="77777777" w:rsidR="00172793" w:rsidRPr="00DA6A80" w:rsidRDefault="00172793" w:rsidP="00172793">
      <w:pPr>
        <w:suppressAutoHyphens/>
        <w:spacing w:before="0"/>
        <w:ind w:left="0" w:firstLine="0"/>
        <w:jc w:val="center"/>
        <w:rPr>
          <w:rFonts w:ascii="Times New Roman" w:eastAsia="Times New Roman" w:hAnsi="Times New Roman" w:cs="Times New Roman"/>
          <w:b/>
          <w:bCs/>
          <w:sz w:val="24"/>
          <w:szCs w:val="24"/>
          <w:lang w:eastAsia="ar-SA"/>
        </w:rPr>
      </w:pPr>
    </w:p>
    <w:p w14:paraId="33C40827" w14:textId="77777777" w:rsidR="00172793" w:rsidRPr="00DA6A80" w:rsidRDefault="00172793" w:rsidP="00172793">
      <w:pPr>
        <w:suppressAutoHyphens/>
        <w:spacing w:before="0"/>
        <w:ind w:left="0" w:firstLine="0"/>
        <w:jc w:val="left"/>
        <w:rPr>
          <w:rFonts w:ascii="Times New Roman" w:eastAsia="Times New Roman" w:hAnsi="Times New Roman" w:cs="Times New Roman"/>
          <w:b/>
          <w:bCs/>
          <w:sz w:val="24"/>
          <w:szCs w:val="24"/>
          <w:lang w:eastAsia="ar-SA"/>
        </w:rPr>
      </w:pPr>
    </w:p>
    <w:p w14:paraId="02798B2D" w14:textId="77777777" w:rsidR="00172793" w:rsidRPr="00DA6A80" w:rsidRDefault="00172793" w:rsidP="00172793">
      <w:pPr>
        <w:suppressAutoHyphens/>
        <w:overflowPunct w:val="0"/>
        <w:autoSpaceDE w:val="0"/>
        <w:spacing w:before="0"/>
        <w:ind w:left="0" w:firstLine="0"/>
        <w:jc w:val="center"/>
        <w:textAlignment w:val="baseline"/>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I.</w:t>
      </w:r>
    </w:p>
    <w:p w14:paraId="0BDCEA02" w14:textId="77777777" w:rsidR="00172793" w:rsidRPr="00DA6A80" w:rsidRDefault="00172793" w:rsidP="00172793">
      <w:pPr>
        <w:suppressAutoHyphens/>
        <w:overflowPunct w:val="0"/>
        <w:autoSpaceDE w:val="0"/>
        <w:spacing w:before="0"/>
        <w:ind w:left="0" w:firstLine="0"/>
        <w:jc w:val="center"/>
        <w:textAlignment w:val="baseline"/>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Smluvní strany</w:t>
      </w:r>
    </w:p>
    <w:p w14:paraId="350A0C19" w14:textId="77777777" w:rsidR="00172793" w:rsidRPr="00DA6A80" w:rsidRDefault="00172793" w:rsidP="00172793">
      <w:pPr>
        <w:suppressAutoHyphens/>
        <w:overflowPunct w:val="0"/>
        <w:autoSpaceDE w:val="0"/>
        <w:spacing w:before="0"/>
        <w:ind w:left="0" w:firstLine="0"/>
        <w:textAlignment w:val="baseline"/>
        <w:rPr>
          <w:rFonts w:ascii="Times New Roman" w:eastAsia="Times New Roman" w:hAnsi="Times New Roman" w:cs="Times New Roman"/>
          <w:sz w:val="24"/>
          <w:szCs w:val="24"/>
          <w:lang w:eastAsia="ar-SA"/>
        </w:rPr>
      </w:pPr>
    </w:p>
    <w:p w14:paraId="5D7EDC7C" w14:textId="77777777" w:rsidR="00172793" w:rsidRPr="00DA6A80" w:rsidRDefault="00172793" w:rsidP="00172793">
      <w:pPr>
        <w:suppressAutoHyphens/>
        <w:spacing w:before="0"/>
        <w:ind w:left="0" w:firstLine="0"/>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OBJEDNATEL</w:t>
      </w:r>
    </w:p>
    <w:p w14:paraId="66DD6197" w14:textId="77777777" w:rsidR="00172793" w:rsidRPr="00DA6A80" w:rsidRDefault="00172793" w:rsidP="00172793">
      <w:pPr>
        <w:tabs>
          <w:tab w:val="left" w:pos="3240"/>
          <w:tab w:val="left" w:pos="7020"/>
        </w:tabs>
        <w:suppressAutoHyphens/>
        <w:spacing w:before="0"/>
        <w:ind w:left="0" w:firstLine="0"/>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název</w:t>
      </w:r>
      <w:r w:rsidRPr="00DA6A80">
        <w:rPr>
          <w:rFonts w:ascii="Times New Roman" w:eastAsia="Times New Roman" w:hAnsi="Times New Roman" w:cs="Times New Roman"/>
          <w:b/>
          <w:sz w:val="24"/>
          <w:szCs w:val="24"/>
          <w:lang w:eastAsia="ar-SA"/>
        </w:rPr>
        <w:tab/>
        <w:t>: Město Nový Bor</w:t>
      </w:r>
    </w:p>
    <w:p w14:paraId="55F5CC99" w14:textId="77777777" w:rsidR="00172793" w:rsidRPr="00DA6A80" w:rsidRDefault="00172793" w:rsidP="00172793">
      <w:pPr>
        <w:numPr>
          <w:ilvl w:val="6"/>
          <w:numId w:val="26"/>
        </w:numPr>
        <w:tabs>
          <w:tab w:val="left" w:pos="0"/>
          <w:tab w:val="left" w:pos="3240"/>
        </w:tabs>
        <w:suppressAutoHyphens/>
        <w:spacing w:before="0"/>
        <w:jc w:val="left"/>
        <w:outlineLvl w:val="6"/>
        <w:rPr>
          <w:rFonts w:ascii="Times New Roman" w:eastAsia="Times New Roman" w:hAnsi="Times New Roman" w:cs="Times New Roman"/>
          <w:sz w:val="24"/>
          <w:szCs w:val="24"/>
          <w:lang w:eastAsia="ar-SA"/>
        </w:rPr>
      </w:pPr>
      <w:r w:rsidRPr="00DA6A80">
        <w:rPr>
          <w:rFonts w:ascii="Times New Roman" w:eastAsia="Times New Roman" w:hAnsi="Times New Roman" w:cs="Times New Roman"/>
          <w:bCs/>
          <w:sz w:val="24"/>
          <w:szCs w:val="24"/>
          <w:lang w:eastAsia="ar-SA"/>
        </w:rPr>
        <w:t>sídlo</w:t>
      </w:r>
      <w:r w:rsidRPr="00DA6A80">
        <w:rPr>
          <w:rFonts w:ascii="Times New Roman" w:eastAsia="Times New Roman" w:hAnsi="Times New Roman" w:cs="Times New Roman"/>
          <w:sz w:val="24"/>
          <w:szCs w:val="24"/>
          <w:lang w:eastAsia="ar-SA"/>
        </w:rPr>
        <w:tab/>
        <w:t>: nám. Míru 1, 473 01 Nový Bor</w:t>
      </w:r>
    </w:p>
    <w:p w14:paraId="51B6F541" w14:textId="77777777" w:rsidR="00172793" w:rsidRPr="00DA6A80" w:rsidRDefault="00172793" w:rsidP="00172793">
      <w:pPr>
        <w:numPr>
          <w:ilvl w:val="6"/>
          <w:numId w:val="26"/>
        </w:numPr>
        <w:tabs>
          <w:tab w:val="left" w:pos="0"/>
          <w:tab w:val="left" w:pos="3240"/>
        </w:tabs>
        <w:suppressAutoHyphens/>
        <w:spacing w:before="0"/>
        <w:jc w:val="left"/>
        <w:outlineLvl w:val="6"/>
        <w:rPr>
          <w:rFonts w:ascii="Times New Roman" w:eastAsia="Times New Roman" w:hAnsi="Times New Roman" w:cs="Times New Roman"/>
          <w:sz w:val="24"/>
          <w:szCs w:val="24"/>
          <w:lang w:eastAsia="ar-SA"/>
        </w:rPr>
      </w:pPr>
      <w:r w:rsidRPr="00DA6A80">
        <w:rPr>
          <w:rFonts w:ascii="Times New Roman" w:eastAsia="MS Mincho" w:hAnsi="Times New Roman" w:cs="Times New Roman"/>
          <w:bCs/>
          <w:sz w:val="24"/>
          <w:szCs w:val="24"/>
          <w:lang w:eastAsia="ar-SA"/>
        </w:rPr>
        <w:t>právní forma</w:t>
      </w:r>
      <w:r w:rsidRPr="00DA6A80">
        <w:rPr>
          <w:rFonts w:ascii="Times New Roman" w:eastAsia="MS Mincho" w:hAnsi="Times New Roman" w:cs="Times New Roman"/>
          <w:bCs/>
          <w:sz w:val="24"/>
          <w:szCs w:val="24"/>
          <w:lang w:eastAsia="ar-SA"/>
        </w:rPr>
        <w:tab/>
        <w:t>:</w:t>
      </w:r>
      <w:r w:rsidRPr="00DA6A80">
        <w:rPr>
          <w:rFonts w:ascii="Times New Roman" w:eastAsia="Times New Roman" w:hAnsi="Times New Roman" w:cs="Times New Roman"/>
          <w:sz w:val="24"/>
          <w:szCs w:val="24"/>
          <w:lang w:eastAsia="ar-SA"/>
        </w:rPr>
        <w:t xml:space="preserve"> obec</w:t>
      </w:r>
    </w:p>
    <w:p w14:paraId="72EB9920" w14:textId="77777777" w:rsidR="00172793" w:rsidRPr="00DA6A80" w:rsidRDefault="00172793" w:rsidP="00172793">
      <w:pPr>
        <w:tabs>
          <w:tab w:val="left" w:pos="3240"/>
          <w:tab w:val="left" w:pos="3780"/>
        </w:tabs>
        <w:suppressAutoHyphens/>
        <w:spacing w:before="0"/>
        <w:ind w:left="0" w:firstLine="0"/>
        <w:rPr>
          <w:rFonts w:ascii="Times New Roman" w:eastAsia="Times New Roman" w:hAnsi="Times New Roman" w:cs="Times New Roman"/>
          <w:sz w:val="24"/>
          <w:szCs w:val="24"/>
          <w:lang w:eastAsia="ar-SA"/>
        </w:rPr>
      </w:pPr>
      <w:r w:rsidRPr="00DA6A80">
        <w:rPr>
          <w:rFonts w:ascii="Times New Roman" w:eastAsia="MS Mincho" w:hAnsi="Times New Roman" w:cs="Times New Roman"/>
          <w:bCs/>
          <w:sz w:val="24"/>
          <w:szCs w:val="24"/>
          <w:lang w:eastAsia="ar-SA"/>
        </w:rPr>
        <w:t>IČ</w:t>
      </w:r>
      <w:r w:rsidRPr="00DA6A80">
        <w:rPr>
          <w:rFonts w:ascii="Times New Roman" w:eastAsia="MS Mincho" w:hAnsi="Times New Roman" w:cs="Times New Roman"/>
          <w:bCs/>
          <w:sz w:val="24"/>
          <w:szCs w:val="24"/>
          <w:lang w:eastAsia="ar-SA"/>
        </w:rPr>
        <w:tab/>
        <w:t xml:space="preserve">: </w:t>
      </w:r>
      <w:r w:rsidRPr="00DA6A80">
        <w:rPr>
          <w:rFonts w:ascii="Times New Roman" w:eastAsia="Times New Roman" w:hAnsi="Times New Roman" w:cs="Times New Roman"/>
          <w:sz w:val="24"/>
          <w:szCs w:val="24"/>
          <w:lang w:eastAsia="ar-SA"/>
        </w:rPr>
        <w:t>00260771</w:t>
      </w:r>
    </w:p>
    <w:p w14:paraId="535E4AA6" w14:textId="77777777" w:rsidR="00172793" w:rsidRPr="00DA6A80" w:rsidRDefault="00172793" w:rsidP="00172793">
      <w:pPr>
        <w:tabs>
          <w:tab w:val="left" w:pos="3240"/>
        </w:tabs>
        <w:suppressAutoHyphens/>
        <w:spacing w:before="0"/>
        <w:ind w:left="0" w:firstLine="0"/>
        <w:rPr>
          <w:rFonts w:ascii="Times New Roman" w:eastAsia="Times New Roman" w:hAnsi="Times New Roman" w:cs="Times New Roman"/>
          <w:sz w:val="24"/>
          <w:szCs w:val="24"/>
          <w:lang w:eastAsia="ar-SA"/>
        </w:rPr>
      </w:pPr>
      <w:r w:rsidRPr="00DA6A80">
        <w:rPr>
          <w:rFonts w:ascii="Times New Roman" w:eastAsia="MS Mincho" w:hAnsi="Times New Roman" w:cs="Times New Roman"/>
          <w:bCs/>
          <w:sz w:val="24"/>
          <w:szCs w:val="24"/>
          <w:lang w:eastAsia="ar-SA"/>
        </w:rPr>
        <w:t>DIČ</w:t>
      </w:r>
      <w:r w:rsidRPr="00DA6A80">
        <w:rPr>
          <w:rFonts w:ascii="Times New Roman" w:eastAsia="MS Mincho" w:hAnsi="Times New Roman" w:cs="Times New Roman"/>
          <w:bCs/>
          <w:sz w:val="24"/>
          <w:szCs w:val="24"/>
          <w:lang w:eastAsia="ar-SA"/>
        </w:rPr>
        <w:tab/>
        <w:t>:</w:t>
      </w:r>
      <w:r w:rsidRPr="00DA6A80">
        <w:rPr>
          <w:rFonts w:ascii="Times New Roman" w:eastAsia="Times New Roman" w:hAnsi="Times New Roman" w:cs="Times New Roman"/>
          <w:sz w:val="24"/>
          <w:szCs w:val="24"/>
          <w:lang w:eastAsia="ar-SA"/>
        </w:rPr>
        <w:t xml:space="preserve"> </w:t>
      </w:r>
      <w:r w:rsidRPr="00DA6A80">
        <w:rPr>
          <w:rFonts w:ascii="Times New Roman" w:eastAsia="Times New Roman" w:hAnsi="Times New Roman" w:cs="Times New Roman"/>
          <w:bCs/>
          <w:sz w:val="24"/>
          <w:szCs w:val="24"/>
          <w:lang w:eastAsia="ar-SA"/>
        </w:rPr>
        <w:t>CZ00260771</w:t>
      </w:r>
      <w:r w:rsidRPr="00DA6A80">
        <w:rPr>
          <w:rFonts w:ascii="Times New Roman" w:eastAsia="Times New Roman" w:hAnsi="Times New Roman" w:cs="Times New Roman"/>
          <w:sz w:val="24"/>
          <w:szCs w:val="24"/>
          <w:lang w:eastAsia="ar-SA"/>
        </w:rPr>
        <w:tab/>
      </w:r>
    </w:p>
    <w:p w14:paraId="63629D0A"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zápis v OR</w:t>
      </w:r>
      <w:r w:rsidRPr="00DA6A80">
        <w:rPr>
          <w:rFonts w:ascii="Times New Roman" w:eastAsia="Times New Roman" w:hAnsi="Times New Roman" w:cs="Times New Roman"/>
          <w:sz w:val="24"/>
          <w:szCs w:val="24"/>
          <w:lang w:eastAsia="ar-SA"/>
        </w:rPr>
        <w:tab/>
        <w:t>: nezapsané v OR</w:t>
      </w:r>
    </w:p>
    <w:p w14:paraId="592F878F"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jednající</w:t>
      </w:r>
      <w:r w:rsidRPr="00DA6A80">
        <w:rPr>
          <w:rFonts w:ascii="Times New Roman" w:eastAsia="Times New Roman" w:hAnsi="Times New Roman" w:cs="Times New Roman"/>
          <w:sz w:val="24"/>
          <w:szCs w:val="24"/>
          <w:lang w:eastAsia="ar-SA"/>
        </w:rPr>
        <w:tab/>
        <w:t xml:space="preserve">: Mgr. Jaromír Dvořák, starosta města </w:t>
      </w:r>
    </w:p>
    <w:p w14:paraId="0F706D9E"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bankovní spojení:</w:t>
      </w:r>
      <w:r w:rsidRPr="00DA6A80">
        <w:rPr>
          <w:rFonts w:ascii="Times New Roman" w:eastAsia="Times New Roman" w:hAnsi="Times New Roman" w:cs="Times New Roman"/>
          <w:sz w:val="24"/>
          <w:szCs w:val="24"/>
          <w:lang w:eastAsia="ar-SA"/>
        </w:rPr>
        <w:tab/>
        <w:t xml:space="preserve">: KB, a.s., č. </w:t>
      </w:r>
      <w:proofErr w:type="spellStart"/>
      <w:r w:rsidRPr="00DA6A80">
        <w:rPr>
          <w:rFonts w:ascii="Times New Roman" w:eastAsia="Times New Roman" w:hAnsi="Times New Roman" w:cs="Times New Roman"/>
          <w:sz w:val="24"/>
          <w:szCs w:val="24"/>
          <w:lang w:eastAsia="ar-SA"/>
        </w:rPr>
        <w:t>ú.</w:t>
      </w:r>
      <w:proofErr w:type="spellEnd"/>
      <w:r w:rsidRPr="00DA6A80">
        <w:rPr>
          <w:rFonts w:ascii="Times New Roman" w:eastAsia="Times New Roman" w:hAnsi="Times New Roman" w:cs="Times New Roman"/>
          <w:sz w:val="24"/>
          <w:szCs w:val="24"/>
          <w:lang w:eastAsia="ar-SA"/>
        </w:rPr>
        <w:t xml:space="preserve"> 525421/0100</w:t>
      </w:r>
    </w:p>
    <w:p w14:paraId="6729F2C1" w14:textId="3EBA035D"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zástupce ve věcech technických</w:t>
      </w:r>
      <w:r w:rsidRPr="00DA6A80">
        <w:rPr>
          <w:rFonts w:ascii="Times New Roman" w:eastAsia="Times New Roman" w:hAnsi="Times New Roman" w:cs="Times New Roman"/>
          <w:sz w:val="24"/>
          <w:szCs w:val="24"/>
          <w:lang w:eastAsia="ar-SA"/>
        </w:rPr>
        <w:tab/>
        <w:t xml:space="preserve">: </w:t>
      </w:r>
      <w:r w:rsidR="00054FA8" w:rsidRPr="00DA6A80">
        <w:rPr>
          <w:rFonts w:ascii="Times New Roman" w:eastAsia="Times New Roman" w:hAnsi="Times New Roman" w:cs="Times New Roman"/>
          <w:sz w:val="24"/>
          <w:szCs w:val="24"/>
          <w:lang w:eastAsia="ar-SA"/>
        </w:rPr>
        <w:t>Jan Toms</w:t>
      </w:r>
    </w:p>
    <w:p w14:paraId="4F52C455"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ab/>
        <w:t xml:space="preserve">  </w:t>
      </w:r>
      <w:r w:rsidR="00712822" w:rsidRPr="00DA6A80">
        <w:rPr>
          <w:rFonts w:ascii="Times New Roman" w:eastAsia="Times New Roman" w:hAnsi="Times New Roman" w:cs="Times New Roman"/>
          <w:sz w:val="24"/>
          <w:szCs w:val="24"/>
          <w:lang w:eastAsia="ar-SA"/>
        </w:rPr>
        <w:t>Ing. Lukáš Michvot</w:t>
      </w:r>
    </w:p>
    <w:p w14:paraId="3542D223"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telefon </w:t>
      </w:r>
      <w:r w:rsidRPr="00DA6A80">
        <w:rPr>
          <w:rFonts w:ascii="Times New Roman" w:eastAsia="Times New Roman" w:hAnsi="Times New Roman" w:cs="Times New Roman"/>
          <w:sz w:val="24"/>
          <w:szCs w:val="24"/>
          <w:lang w:eastAsia="ar-SA"/>
        </w:rPr>
        <w:tab/>
        <w:t>: 487 712 337</w:t>
      </w:r>
    </w:p>
    <w:p w14:paraId="5F8459B6"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ab/>
        <w:t xml:space="preserve">  487 712 33</w:t>
      </w:r>
      <w:r w:rsidR="00712822" w:rsidRPr="00DA6A80">
        <w:rPr>
          <w:rFonts w:ascii="Times New Roman" w:eastAsia="Times New Roman" w:hAnsi="Times New Roman" w:cs="Times New Roman"/>
          <w:sz w:val="24"/>
          <w:szCs w:val="24"/>
          <w:lang w:eastAsia="ar-SA"/>
        </w:rPr>
        <w:t>6</w:t>
      </w:r>
    </w:p>
    <w:p w14:paraId="73728284"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fax</w:t>
      </w:r>
      <w:r w:rsidRPr="00DA6A80">
        <w:rPr>
          <w:rFonts w:ascii="Times New Roman" w:eastAsia="Times New Roman" w:hAnsi="Times New Roman" w:cs="Times New Roman"/>
          <w:sz w:val="24"/>
          <w:szCs w:val="24"/>
          <w:lang w:eastAsia="ar-SA"/>
        </w:rPr>
        <w:tab/>
        <w:t>: 487 726 160</w:t>
      </w:r>
    </w:p>
    <w:p w14:paraId="0B05F545" w14:textId="15A9E5FB"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e-mail</w:t>
      </w:r>
      <w:r w:rsidRPr="00DA6A80">
        <w:rPr>
          <w:rFonts w:ascii="Times New Roman" w:eastAsia="Times New Roman" w:hAnsi="Times New Roman" w:cs="Times New Roman"/>
          <w:sz w:val="24"/>
          <w:szCs w:val="24"/>
          <w:lang w:eastAsia="ar-SA"/>
        </w:rPr>
        <w:tab/>
        <w:t xml:space="preserve">: </w:t>
      </w:r>
      <w:hyperlink r:id="rId8" w:history="1">
        <w:r w:rsidR="00054FA8" w:rsidRPr="00DA6A80">
          <w:rPr>
            <w:rStyle w:val="Hypertextovodkaz"/>
            <w:rFonts w:ascii="Times New Roman" w:eastAsia="Times New Roman" w:hAnsi="Times New Roman" w:cs="Times New Roman"/>
            <w:sz w:val="24"/>
            <w:lang w:eastAsia="ar-SA"/>
          </w:rPr>
          <w:t>jtoms@novy-bor.cz</w:t>
        </w:r>
      </w:hyperlink>
      <w:r w:rsidRPr="00DA6A80">
        <w:rPr>
          <w:rFonts w:ascii="Times New Roman" w:eastAsia="Times New Roman" w:hAnsi="Times New Roman" w:cs="Times New Roman"/>
          <w:sz w:val="24"/>
          <w:szCs w:val="24"/>
          <w:lang w:eastAsia="ar-SA"/>
        </w:rPr>
        <w:t xml:space="preserve"> </w:t>
      </w:r>
    </w:p>
    <w:p w14:paraId="7E9F2085"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ab/>
        <w:t xml:space="preserve">  </w:t>
      </w:r>
      <w:hyperlink r:id="rId9" w:history="1">
        <w:r w:rsidR="00712822" w:rsidRPr="00DA6A80">
          <w:rPr>
            <w:rStyle w:val="Hypertextovodkaz"/>
            <w:rFonts w:ascii="Times New Roman" w:eastAsia="Times New Roman" w:hAnsi="Times New Roman" w:cs="Times New Roman"/>
            <w:sz w:val="24"/>
            <w:lang w:eastAsia="ar-SA"/>
          </w:rPr>
          <w:t>lmichvot@novy-bor.cz</w:t>
        </w:r>
      </w:hyperlink>
      <w:r w:rsidRPr="00DA6A80">
        <w:rPr>
          <w:rFonts w:ascii="Times New Roman" w:eastAsia="Times New Roman" w:hAnsi="Times New Roman" w:cs="Times New Roman"/>
          <w:sz w:val="24"/>
          <w:szCs w:val="24"/>
          <w:lang w:eastAsia="ar-SA"/>
        </w:rPr>
        <w:t xml:space="preserve"> </w:t>
      </w:r>
    </w:p>
    <w:p w14:paraId="39AF80F5" w14:textId="77777777" w:rsidR="00172793" w:rsidRPr="00DA6A80" w:rsidRDefault="00172793" w:rsidP="00172793">
      <w:pPr>
        <w:suppressAutoHyphens/>
        <w:spacing w:before="0"/>
        <w:ind w:left="0" w:firstLine="0"/>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ab/>
        <w:t>a</w:t>
      </w:r>
    </w:p>
    <w:p w14:paraId="1CF30D8C" w14:textId="77777777" w:rsidR="00172793" w:rsidRPr="00DA6A80" w:rsidRDefault="00172793" w:rsidP="00172793">
      <w:pPr>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p>
    <w:p w14:paraId="335B85D5" w14:textId="77777777" w:rsidR="00172793" w:rsidRPr="00DA6A80" w:rsidRDefault="00172793" w:rsidP="00172793">
      <w:pPr>
        <w:suppressAutoHyphens/>
        <w:overflowPunct w:val="0"/>
        <w:autoSpaceDE w:val="0"/>
        <w:spacing w:before="0" w:line="276" w:lineRule="auto"/>
        <w:ind w:left="0" w:firstLine="0"/>
        <w:textAlignment w:val="baseline"/>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ZHOTOVITEL</w:t>
      </w:r>
    </w:p>
    <w:p w14:paraId="592A0B47"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b/>
          <w:sz w:val="24"/>
          <w:szCs w:val="24"/>
          <w:lang w:eastAsia="ar-SA"/>
        </w:rPr>
        <w:t>obchodní firma</w:t>
      </w:r>
      <w:r w:rsidRPr="00DA6A80">
        <w:rPr>
          <w:rFonts w:ascii="Times New Roman" w:eastAsia="Times New Roman" w:hAnsi="Times New Roman" w:cs="Times New Roman"/>
          <w:b/>
          <w:sz w:val="24"/>
          <w:szCs w:val="24"/>
          <w:lang w:eastAsia="ar-SA"/>
        </w:rPr>
        <w:tab/>
      </w:r>
      <w:r w:rsidRPr="00DA6A80">
        <w:rPr>
          <w:rFonts w:ascii="Times New Roman" w:eastAsia="Times New Roman" w:hAnsi="Times New Roman" w:cs="Times New Roman"/>
          <w:sz w:val="24"/>
          <w:szCs w:val="24"/>
          <w:lang w:eastAsia="ar-SA"/>
        </w:rPr>
        <w:t>:</w:t>
      </w:r>
      <w:r w:rsidRPr="00DA6A80">
        <w:rPr>
          <w:rFonts w:ascii="Times New Roman" w:eastAsia="Times New Roman" w:hAnsi="Times New Roman" w:cs="Times New Roman"/>
          <w:b/>
          <w:sz w:val="24"/>
          <w:szCs w:val="24"/>
          <w:lang w:eastAsia="ar-SA"/>
        </w:rPr>
        <w:t xml:space="preserve">  </w:t>
      </w:r>
    </w:p>
    <w:p w14:paraId="3CFF86E6"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sídlo </w:t>
      </w:r>
      <w:r w:rsidRPr="00DA6A80">
        <w:rPr>
          <w:rFonts w:ascii="Times New Roman" w:eastAsia="Times New Roman" w:hAnsi="Times New Roman" w:cs="Times New Roman"/>
          <w:sz w:val="24"/>
          <w:szCs w:val="24"/>
          <w:lang w:eastAsia="ar-SA"/>
        </w:rPr>
        <w:tab/>
        <w:t xml:space="preserve">:   </w:t>
      </w:r>
    </w:p>
    <w:p w14:paraId="31E6F2CF"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právní forma </w:t>
      </w:r>
      <w:r w:rsidRPr="00DA6A80">
        <w:rPr>
          <w:rFonts w:ascii="Times New Roman" w:eastAsia="Times New Roman" w:hAnsi="Times New Roman" w:cs="Times New Roman"/>
          <w:sz w:val="24"/>
          <w:szCs w:val="24"/>
          <w:lang w:eastAsia="ar-SA"/>
        </w:rPr>
        <w:tab/>
        <w:t xml:space="preserve">:   </w:t>
      </w:r>
    </w:p>
    <w:p w14:paraId="03FDAD18"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IČ </w:t>
      </w:r>
      <w:r w:rsidRPr="00DA6A80">
        <w:rPr>
          <w:rFonts w:ascii="Times New Roman" w:eastAsia="Times New Roman" w:hAnsi="Times New Roman" w:cs="Times New Roman"/>
          <w:sz w:val="24"/>
          <w:szCs w:val="24"/>
          <w:lang w:eastAsia="ar-SA"/>
        </w:rPr>
        <w:tab/>
        <w:t xml:space="preserve">:  </w:t>
      </w:r>
    </w:p>
    <w:p w14:paraId="35E6268B"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DIČ </w:t>
      </w:r>
      <w:r w:rsidRPr="00DA6A80">
        <w:rPr>
          <w:rFonts w:ascii="Times New Roman" w:eastAsia="Times New Roman" w:hAnsi="Times New Roman" w:cs="Times New Roman"/>
          <w:sz w:val="24"/>
          <w:szCs w:val="24"/>
          <w:lang w:eastAsia="ar-SA"/>
        </w:rPr>
        <w:tab/>
        <w:t xml:space="preserve">:  </w:t>
      </w:r>
    </w:p>
    <w:p w14:paraId="59617E82"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zápis v OR</w:t>
      </w:r>
      <w:r w:rsidRPr="00DA6A80">
        <w:rPr>
          <w:rFonts w:ascii="Times New Roman" w:eastAsia="Times New Roman" w:hAnsi="Times New Roman" w:cs="Times New Roman"/>
          <w:sz w:val="24"/>
          <w:szCs w:val="24"/>
          <w:lang w:eastAsia="ar-SA"/>
        </w:rPr>
        <w:tab/>
        <w:t xml:space="preserve">: </w:t>
      </w:r>
      <w:r w:rsidRPr="00DA6A80">
        <w:rPr>
          <w:rFonts w:ascii="Times New Roman" w:eastAsia="Times New Roman" w:hAnsi="Times New Roman" w:cs="Times New Roman"/>
          <w:bCs/>
          <w:color w:val="000000"/>
          <w:sz w:val="24"/>
          <w:szCs w:val="24"/>
          <w:lang w:eastAsia="ar-SA"/>
        </w:rPr>
        <w:t xml:space="preserve"> </w:t>
      </w:r>
    </w:p>
    <w:p w14:paraId="0C3F1D2B"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jednající</w:t>
      </w:r>
      <w:r w:rsidRPr="00DA6A80">
        <w:rPr>
          <w:rFonts w:ascii="Times New Roman" w:eastAsia="Times New Roman" w:hAnsi="Times New Roman" w:cs="Times New Roman"/>
          <w:sz w:val="24"/>
          <w:szCs w:val="24"/>
          <w:lang w:eastAsia="ar-SA"/>
        </w:rPr>
        <w:tab/>
        <w:t xml:space="preserve">: </w:t>
      </w:r>
      <w:r w:rsidRPr="00DA6A80">
        <w:rPr>
          <w:rFonts w:ascii="Times New Roman" w:eastAsia="Times New Roman" w:hAnsi="Times New Roman" w:cs="Times New Roman"/>
          <w:color w:val="000000"/>
          <w:sz w:val="24"/>
          <w:szCs w:val="24"/>
          <w:lang w:eastAsia="ar-SA"/>
        </w:rPr>
        <w:t xml:space="preserve"> </w:t>
      </w:r>
    </w:p>
    <w:p w14:paraId="6C4EA939"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dále za zhotovitele jednají  </w:t>
      </w:r>
    </w:p>
    <w:p w14:paraId="20BEEF2A"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ve věcech smluvních</w:t>
      </w:r>
      <w:r w:rsidRPr="00DA6A80">
        <w:rPr>
          <w:rFonts w:ascii="Times New Roman" w:eastAsia="Times New Roman" w:hAnsi="Times New Roman" w:cs="Times New Roman"/>
          <w:sz w:val="24"/>
          <w:szCs w:val="24"/>
          <w:lang w:eastAsia="ar-SA"/>
        </w:rPr>
        <w:tab/>
        <w:t xml:space="preserve">: </w:t>
      </w:r>
      <w:r w:rsidRPr="00DA6A80">
        <w:rPr>
          <w:rFonts w:ascii="Times New Roman" w:eastAsia="Times New Roman" w:hAnsi="Times New Roman" w:cs="Times New Roman"/>
          <w:color w:val="000000"/>
          <w:sz w:val="24"/>
          <w:szCs w:val="24"/>
          <w:lang w:eastAsia="ar-SA"/>
        </w:rPr>
        <w:t xml:space="preserve"> </w:t>
      </w:r>
      <w:r w:rsidRPr="00DA6A80">
        <w:rPr>
          <w:rFonts w:ascii="Times New Roman" w:eastAsia="Times New Roman" w:hAnsi="Times New Roman" w:cs="Times New Roman"/>
          <w:sz w:val="24"/>
          <w:szCs w:val="24"/>
          <w:lang w:eastAsia="ar-SA"/>
        </w:rPr>
        <w:t xml:space="preserve"> </w:t>
      </w:r>
    </w:p>
    <w:p w14:paraId="57E9D0AF"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ve věcech technických</w:t>
      </w:r>
      <w:r w:rsidRPr="00DA6A80">
        <w:rPr>
          <w:rFonts w:ascii="Times New Roman" w:eastAsia="Times New Roman" w:hAnsi="Times New Roman" w:cs="Times New Roman"/>
          <w:sz w:val="24"/>
          <w:szCs w:val="24"/>
          <w:lang w:eastAsia="ar-SA"/>
        </w:rPr>
        <w:tab/>
        <w:t xml:space="preserve">: </w:t>
      </w:r>
      <w:r w:rsidRPr="00DA6A80">
        <w:rPr>
          <w:rFonts w:ascii="Times New Roman" w:eastAsia="Times New Roman" w:hAnsi="Times New Roman" w:cs="Times New Roman"/>
          <w:color w:val="000000"/>
          <w:sz w:val="24"/>
          <w:szCs w:val="24"/>
          <w:lang w:eastAsia="ar-SA"/>
        </w:rPr>
        <w:t xml:space="preserve"> </w:t>
      </w:r>
      <w:r w:rsidRPr="00DA6A80">
        <w:rPr>
          <w:rFonts w:ascii="Times New Roman" w:eastAsia="Times New Roman" w:hAnsi="Times New Roman" w:cs="Times New Roman"/>
          <w:sz w:val="24"/>
          <w:szCs w:val="24"/>
          <w:lang w:eastAsia="ar-SA"/>
        </w:rPr>
        <w:t xml:space="preserve"> </w:t>
      </w:r>
    </w:p>
    <w:p w14:paraId="3FF7ACC8" w14:textId="77777777" w:rsidR="00172793" w:rsidRPr="00DA6A80" w:rsidRDefault="00172793" w:rsidP="00172793">
      <w:pPr>
        <w:tabs>
          <w:tab w:val="left" w:pos="3240"/>
        </w:tabs>
        <w:suppressAutoHyphens/>
        <w:overflowPunct w:val="0"/>
        <w:autoSpaceDE w:val="0"/>
        <w:spacing w:before="0"/>
        <w:ind w:left="0" w:firstLine="0"/>
        <w:textAlignment w:val="baseline"/>
        <w:rPr>
          <w:rFonts w:ascii="Times New Roman" w:eastAsia="Times New Roman" w:hAnsi="Times New Roman" w:cs="Times New Roman"/>
          <w:sz w:val="24"/>
          <w:szCs w:val="24"/>
          <w:lang w:eastAsia="ar-SA"/>
        </w:rPr>
      </w:pPr>
    </w:p>
    <w:p w14:paraId="1BAC3B04"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bankovní spojení </w:t>
      </w:r>
      <w:r w:rsidRPr="00DA6A80">
        <w:rPr>
          <w:rFonts w:ascii="Times New Roman" w:eastAsia="Times New Roman" w:hAnsi="Times New Roman" w:cs="Times New Roman"/>
          <w:sz w:val="24"/>
          <w:szCs w:val="24"/>
          <w:lang w:eastAsia="ar-SA"/>
        </w:rPr>
        <w:tab/>
        <w:t xml:space="preserve">:    </w:t>
      </w:r>
    </w:p>
    <w:p w14:paraId="3960D16F"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 xml:space="preserve">č. účtu </w:t>
      </w:r>
      <w:r w:rsidRPr="00DA6A80">
        <w:rPr>
          <w:rFonts w:ascii="Times New Roman" w:eastAsia="Times New Roman" w:hAnsi="Times New Roman" w:cs="Times New Roman"/>
          <w:sz w:val="24"/>
          <w:szCs w:val="24"/>
          <w:lang w:eastAsia="ar-SA"/>
        </w:rPr>
        <w:tab/>
        <w:t xml:space="preserve">:  </w:t>
      </w:r>
    </w:p>
    <w:p w14:paraId="524F6604"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telefon</w:t>
      </w:r>
      <w:r w:rsidRPr="00DA6A80">
        <w:rPr>
          <w:rFonts w:ascii="Times New Roman" w:eastAsia="Times New Roman" w:hAnsi="Times New Roman" w:cs="Times New Roman"/>
          <w:sz w:val="24"/>
          <w:szCs w:val="24"/>
          <w:lang w:eastAsia="ar-SA"/>
        </w:rPr>
        <w:tab/>
        <w:t xml:space="preserve">:  </w:t>
      </w:r>
    </w:p>
    <w:p w14:paraId="4B09875C" w14:textId="77777777" w:rsidR="00172793" w:rsidRPr="00DA6A80" w:rsidRDefault="00172793" w:rsidP="00172793">
      <w:pPr>
        <w:tabs>
          <w:tab w:val="left" w:pos="3240"/>
        </w:tabs>
        <w:suppressAutoHyphens/>
        <w:overflowPunct w:val="0"/>
        <w:autoSpaceDE w:val="0"/>
        <w:spacing w:before="0" w:line="276" w:lineRule="auto"/>
        <w:ind w:left="0" w:firstLine="0"/>
        <w:textAlignment w:val="baseline"/>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fax</w:t>
      </w:r>
      <w:r w:rsidRPr="00DA6A80">
        <w:rPr>
          <w:rFonts w:ascii="Times New Roman" w:eastAsia="Times New Roman" w:hAnsi="Times New Roman" w:cs="Times New Roman"/>
          <w:sz w:val="24"/>
          <w:szCs w:val="24"/>
          <w:lang w:eastAsia="ar-SA"/>
        </w:rPr>
        <w:tab/>
        <w:t xml:space="preserve">:  </w:t>
      </w:r>
    </w:p>
    <w:p w14:paraId="479AC171" w14:textId="77777777" w:rsidR="00B34EEC" w:rsidRPr="00DA6A80" w:rsidRDefault="00172793" w:rsidP="00172793">
      <w:pPr>
        <w:ind w:left="0" w:firstLine="0"/>
        <w:rPr>
          <w:rFonts w:ascii="Times New Roman" w:hAnsi="Times New Roman" w:cs="Times New Roman"/>
          <w:snapToGrid w:val="0"/>
        </w:rPr>
      </w:pPr>
      <w:r w:rsidRPr="00DA6A80">
        <w:rPr>
          <w:rFonts w:ascii="Times New Roman" w:eastAsia="Times New Roman" w:hAnsi="Times New Roman" w:cs="Times New Roman"/>
          <w:sz w:val="24"/>
          <w:szCs w:val="24"/>
          <w:lang w:eastAsia="ar-SA"/>
        </w:rPr>
        <w:t>e-mail</w:t>
      </w:r>
      <w:r w:rsidRPr="00DA6A80">
        <w:rPr>
          <w:rFonts w:ascii="Times New Roman" w:eastAsia="Times New Roman" w:hAnsi="Times New Roman" w:cs="Times New Roman"/>
          <w:sz w:val="24"/>
          <w:szCs w:val="24"/>
          <w:lang w:eastAsia="ar-SA"/>
        </w:rPr>
        <w:tab/>
        <w:t xml:space="preserve">:  </w:t>
      </w:r>
    </w:p>
    <w:p w14:paraId="16FBF0E8" w14:textId="77777777" w:rsidR="008A67B3" w:rsidRPr="00DA6A80" w:rsidRDefault="008A67B3" w:rsidP="008A67B3">
      <w:pPr>
        <w:jc w:val="center"/>
        <w:rPr>
          <w:rFonts w:ascii="Times New Roman" w:hAnsi="Times New Roman" w:cs="Times New Roman"/>
          <w:b/>
          <w:bCs/>
          <w:snapToGrid w:val="0"/>
          <w:sz w:val="24"/>
          <w:szCs w:val="24"/>
        </w:rPr>
      </w:pPr>
      <w:r w:rsidRPr="00DA6A80">
        <w:rPr>
          <w:rFonts w:ascii="Times New Roman" w:hAnsi="Times New Roman" w:cs="Times New Roman"/>
          <w:b/>
          <w:bCs/>
          <w:snapToGrid w:val="0"/>
          <w:sz w:val="24"/>
          <w:szCs w:val="24"/>
        </w:rPr>
        <w:lastRenderedPageBreak/>
        <w:t>I.</w:t>
      </w:r>
    </w:p>
    <w:p w14:paraId="5A55BA7D" w14:textId="77777777" w:rsidR="00B34EEC" w:rsidRPr="00DA6A80" w:rsidRDefault="00B34EEC">
      <w:pPr>
        <w:pStyle w:val="Nadpis5"/>
        <w:rPr>
          <w:rFonts w:ascii="Times New Roman" w:hAnsi="Times New Roman" w:cs="Times New Roman"/>
          <w:bCs/>
          <w:sz w:val="24"/>
          <w:szCs w:val="24"/>
        </w:rPr>
      </w:pPr>
      <w:r w:rsidRPr="00DA6A80">
        <w:rPr>
          <w:rFonts w:ascii="Times New Roman" w:hAnsi="Times New Roman" w:cs="Times New Roman"/>
          <w:sz w:val="24"/>
          <w:szCs w:val="24"/>
        </w:rPr>
        <w:t>Prohlášení a účel smlouvy</w:t>
      </w:r>
    </w:p>
    <w:p w14:paraId="25E02ED2" w14:textId="7FA4A1C8" w:rsidR="00B34EEC" w:rsidRPr="00DA6A80" w:rsidRDefault="00B34EEC">
      <w:pPr>
        <w:numPr>
          <w:ilvl w:val="0"/>
          <w:numId w:val="14"/>
        </w:numPr>
        <w:tabs>
          <w:tab w:val="clear" w:pos="720"/>
          <w:tab w:val="num" w:pos="284"/>
        </w:tabs>
        <w:ind w:left="284" w:hanging="284"/>
        <w:rPr>
          <w:rFonts w:ascii="Times New Roman" w:hAnsi="Times New Roman" w:cs="Times New Roman"/>
          <w:i/>
          <w:iCs/>
          <w:snapToGrid w:val="0"/>
          <w:color w:val="0000FF"/>
          <w:sz w:val="24"/>
          <w:szCs w:val="24"/>
        </w:rPr>
      </w:pPr>
      <w:r w:rsidRPr="00DA6A80">
        <w:rPr>
          <w:rFonts w:ascii="Times New Roman" w:hAnsi="Times New Roman" w:cs="Times New Roman"/>
          <w:snapToGrid w:val="0"/>
          <w:sz w:val="24"/>
          <w:szCs w:val="24"/>
        </w:rPr>
        <w:t>Statutární orgány (příp. osoby oprávněné k podpisu smlouvy) uvedené v záhlaví smlouvy prohlašují, že jsou oprávněni v souladu s obecně závaznými právními předpisy a vnitřními předpisy příslušné smluvní strany podepsat bez dalšího tuto smlouvu o dílo</w:t>
      </w:r>
      <w:r w:rsidR="00F00287" w:rsidRPr="00DA6A80">
        <w:rPr>
          <w:rFonts w:ascii="Times New Roman" w:hAnsi="Times New Roman" w:cs="Times New Roman"/>
          <w:snapToGrid w:val="0"/>
          <w:sz w:val="24"/>
          <w:szCs w:val="24"/>
        </w:rPr>
        <w:t xml:space="preserve"> (dále jen „</w:t>
      </w:r>
      <w:proofErr w:type="spellStart"/>
      <w:r w:rsidR="00F00287" w:rsidRPr="00DA6A80">
        <w:rPr>
          <w:rFonts w:ascii="Times New Roman" w:hAnsi="Times New Roman" w:cs="Times New Roman"/>
          <w:snapToGrid w:val="0"/>
          <w:sz w:val="24"/>
          <w:szCs w:val="24"/>
        </w:rPr>
        <w:t>SoD</w:t>
      </w:r>
      <w:proofErr w:type="spellEnd"/>
      <w:r w:rsidR="00F00287" w:rsidRPr="00DA6A80">
        <w:rPr>
          <w:rFonts w:ascii="Times New Roman" w:hAnsi="Times New Roman" w:cs="Times New Roman"/>
          <w:snapToGrid w:val="0"/>
          <w:sz w:val="24"/>
          <w:szCs w:val="24"/>
        </w:rPr>
        <w:t>“)</w:t>
      </w:r>
      <w:r w:rsidRPr="00DA6A80">
        <w:rPr>
          <w:rFonts w:ascii="Times New Roman" w:hAnsi="Times New Roman" w:cs="Times New Roman"/>
          <w:snapToGrid w:val="0"/>
          <w:sz w:val="24"/>
          <w:szCs w:val="24"/>
        </w:rPr>
        <w:t>.</w:t>
      </w:r>
    </w:p>
    <w:p w14:paraId="2470E6DD" w14:textId="77777777" w:rsidR="00B34EEC" w:rsidRPr="00DA6A80" w:rsidRDefault="00B34EEC">
      <w:pPr>
        <w:numPr>
          <w:ilvl w:val="0"/>
          <w:numId w:val="14"/>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Zhotovitel prohlašuje, že má všechna podnikatelská oprávnění potřebná k provedení díla dle této smlouvy a že i v dalším je oprávněn provést dílo dle této smlouvy.</w:t>
      </w:r>
    </w:p>
    <w:p w14:paraId="1A556515" w14:textId="5D4567D0" w:rsidR="00064929" w:rsidRPr="00DA6A80" w:rsidRDefault="001801C8" w:rsidP="00F26047">
      <w:pPr>
        <w:numPr>
          <w:ilvl w:val="0"/>
          <w:numId w:val="14"/>
        </w:numPr>
        <w:tabs>
          <w:tab w:val="clear" w:pos="720"/>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Tato smlouva se uzavírá za účelem </w:t>
      </w:r>
      <w:r w:rsidR="009622B5" w:rsidRPr="00DA6A80">
        <w:rPr>
          <w:rFonts w:ascii="Times New Roman" w:hAnsi="Times New Roman" w:cs="Times New Roman"/>
          <w:snapToGrid w:val="0"/>
          <w:sz w:val="24"/>
          <w:szCs w:val="24"/>
        </w:rPr>
        <w:t>vy</w:t>
      </w:r>
      <w:r w:rsidRPr="00DA6A80">
        <w:rPr>
          <w:rFonts w:ascii="Times New Roman" w:hAnsi="Times New Roman" w:cs="Times New Roman"/>
          <w:snapToGrid w:val="0"/>
          <w:sz w:val="24"/>
          <w:szCs w:val="24"/>
        </w:rPr>
        <w:t xml:space="preserve">hotovení </w:t>
      </w:r>
      <w:r w:rsidR="00913E51" w:rsidRPr="00DA6A80">
        <w:rPr>
          <w:rFonts w:ascii="Times New Roman" w:hAnsi="Times New Roman" w:cs="Times New Roman"/>
          <w:snapToGrid w:val="0"/>
          <w:sz w:val="24"/>
          <w:szCs w:val="24"/>
        </w:rPr>
        <w:t xml:space="preserve">vícestupňové </w:t>
      </w:r>
      <w:r w:rsidRPr="00DA6A80">
        <w:rPr>
          <w:rFonts w:ascii="Times New Roman" w:hAnsi="Times New Roman" w:cs="Times New Roman"/>
          <w:snapToGrid w:val="0"/>
          <w:sz w:val="24"/>
          <w:szCs w:val="24"/>
        </w:rPr>
        <w:t xml:space="preserve">projektové dokumentace </w:t>
      </w:r>
      <w:r w:rsidR="000229ED" w:rsidRPr="00DA6A80">
        <w:rPr>
          <w:rFonts w:ascii="Times New Roman" w:hAnsi="Times New Roman" w:cs="Times New Roman"/>
          <w:snapToGrid w:val="0"/>
          <w:sz w:val="24"/>
          <w:szCs w:val="24"/>
        </w:rPr>
        <w:t xml:space="preserve">včetně </w:t>
      </w:r>
      <w:r w:rsidR="000D4646" w:rsidRPr="00DA6A80">
        <w:rPr>
          <w:rFonts w:ascii="Times New Roman" w:hAnsi="Times New Roman" w:cs="Times New Roman"/>
          <w:snapToGrid w:val="0"/>
          <w:sz w:val="24"/>
          <w:szCs w:val="24"/>
        </w:rPr>
        <w:t xml:space="preserve">veškeré </w:t>
      </w:r>
      <w:r w:rsidR="000229ED" w:rsidRPr="00DA6A80">
        <w:rPr>
          <w:rFonts w:ascii="Times New Roman" w:hAnsi="Times New Roman" w:cs="Times New Roman"/>
          <w:snapToGrid w:val="0"/>
          <w:sz w:val="24"/>
          <w:szCs w:val="24"/>
        </w:rPr>
        <w:t>dokladové části</w:t>
      </w:r>
      <w:r w:rsidRPr="00DA6A80">
        <w:rPr>
          <w:rFonts w:ascii="Times New Roman" w:hAnsi="Times New Roman" w:cs="Times New Roman"/>
          <w:snapToGrid w:val="0"/>
          <w:sz w:val="24"/>
          <w:szCs w:val="24"/>
        </w:rPr>
        <w:t xml:space="preserve"> na dílo </w:t>
      </w:r>
      <w:r w:rsidRPr="00DA6A80">
        <w:rPr>
          <w:rFonts w:ascii="Times New Roman" w:hAnsi="Times New Roman" w:cs="Times New Roman"/>
          <w:b/>
          <w:bCs/>
          <w:snapToGrid w:val="0"/>
          <w:sz w:val="24"/>
          <w:szCs w:val="24"/>
        </w:rPr>
        <w:t>„</w:t>
      </w:r>
      <w:r w:rsidR="006A6970" w:rsidRPr="00DA6A80">
        <w:rPr>
          <w:rFonts w:ascii="Times New Roman" w:hAnsi="Times New Roman" w:cs="Times New Roman"/>
          <w:b/>
          <w:bCs/>
          <w:snapToGrid w:val="0"/>
          <w:sz w:val="24"/>
          <w:szCs w:val="24"/>
        </w:rPr>
        <w:t>PD – rekonstrukce mostů a lávek Nový Bor</w:t>
      </w:r>
      <w:r w:rsidR="00054FA8" w:rsidRPr="00DA6A80">
        <w:rPr>
          <w:rFonts w:ascii="Times New Roman" w:hAnsi="Times New Roman" w:cs="Times New Roman"/>
          <w:b/>
          <w:bCs/>
          <w:snapToGrid w:val="0"/>
          <w:sz w:val="24"/>
          <w:szCs w:val="24"/>
        </w:rPr>
        <w:t xml:space="preserve"> II</w:t>
      </w:r>
      <w:r w:rsidR="00C819EB" w:rsidRPr="00DA6A80">
        <w:rPr>
          <w:rFonts w:ascii="Times New Roman" w:hAnsi="Times New Roman" w:cs="Times New Roman"/>
          <w:b/>
          <w:bCs/>
          <w:snapToGrid w:val="0"/>
          <w:sz w:val="24"/>
          <w:szCs w:val="24"/>
        </w:rPr>
        <w:t>“</w:t>
      </w:r>
    </w:p>
    <w:p w14:paraId="5913A454" w14:textId="77777777" w:rsidR="00064929" w:rsidRPr="00DA6A80" w:rsidRDefault="00064929" w:rsidP="00064929">
      <w:pPr>
        <w:numPr>
          <w:ilvl w:val="0"/>
          <w:numId w:val="14"/>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Tato smlouva je uzavřena v souladu se směrnicí </w:t>
      </w:r>
      <w:r w:rsidR="004461DD" w:rsidRPr="00DA6A80">
        <w:rPr>
          <w:rFonts w:ascii="Times New Roman" w:hAnsi="Times New Roman" w:cs="Times New Roman"/>
          <w:snapToGrid w:val="0"/>
          <w:sz w:val="24"/>
          <w:szCs w:val="24"/>
        </w:rPr>
        <w:t xml:space="preserve">objednatele </w:t>
      </w:r>
      <w:r w:rsidRPr="00DA6A80">
        <w:rPr>
          <w:rFonts w:ascii="Times New Roman" w:hAnsi="Times New Roman" w:cs="Times New Roman"/>
          <w:snapToGrid w:val="0"/>
          <w:sz w:val="24"/>
          <w:szCs w:val="24"/>
        </w:rPr>
        <w:t xml:space="preserve">č. </w:t>
      </w:r>
      <w:r w:rsidR="00172793" w:rsidRPr="00DA6A80">
        <w:rPr>
          <w:rFonts w:ascii="Times New Roman" w:hAnsi="Times New Roman" w:cs="Times New Roman"/>
          <w:snapToGrid w:val="0"/>
          <w:sz w:val="24"/>
          <w:szCs w:val="24"/>
        </w:rPr>
        <w:t xml:space="preserve">5.01, o </w:t>
      </w:r>
      <w:r w:rsidRPr="00DA6A80">
        <w:rPr>
          <w:rFonts w:ascii="Times New Roman" w:hAnsi="Times New Roman" w:cs="Times New Roman"/>
          <w:snapToGrid w:val="0"/>
          <w:sz w:val="24"/>
          <w:szCs w:val="24"/>
        </w:rPr>
        <w:t>veřejných zakázkách</w:t>
      </w:r>
      <w:r w:rsidR="00172793" w:rsidRPr="00DA6A80">
        <w:rPr>
          <w:rFonts w:ascii="Times New Roman" w:hAnsi="Times New Roman" w:cs="Times New Roman"/>
          <w:snapToGrid w:val="0"/>
          <w:sz w:val="24"/>
          <w:szCs w:val="24"/>
        </w:rPr>
        <w:t xml:space="preserve"> </w:t>
      </w:r>
      <w:r w:rsidR="008803DC" w:rsidRPr="00DA6A80">
        <w:rPr>
          <w:rFonts w:ascii="Times New Roman" w:hAnsi="Times New Roman" w:cs="Times New Roman"/>
          <w:snapToGrid w:val="0"/>
          <w:sz w:val="24"/>
          <w:szCs w:val="24"/>
        </w:rPr>
        <w:t>malého rozsahu</w:t>
      </w:r>
      <w:r w:rsidRPr="00DA6A80">
        <w:rPr>
          <w:rFonts w:ascii="Times New Roman" w:hAnsi="Times New Roman" w:cs="Times New Roman"/>
          <w:snapToGrid w:val="0"/>
          <w:sz w:val="24"/>
          <w:szCs w:val="24"/>
        </w:rPr>
        <w:t>.</w:t>
      </w:r>
    </w:p>
    <w:p w14:paraId="61941237" w14:textId="77777777" w:rsidR="00D3443F" w:rsidRPr="00DA6A80" w:rsidRDefault="00D3443F" w:rsidP="001B00FA">
      <w:pPr>
        <w:ind w:left="0" w:firstLine="0"/>
        <w:rPr>
          <w:rFonts w:ascii="Times New Roman" w:hAnsi="Times New Roman" w:cs="Times New Roman"/>
          <w:snapToGrid w:val="0"/>
          <w:sz w:val="24"/>
          <w:szCs w:val="24"/>
        </w:rPr>
      </w:pPr>
    </w:p>
    <w:p w14:paraId="088BB0CF" w14:textId="77777777"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II. </w:t>
      </w:r>
    </w:p>
    <w:p w14:paraId="720AAD18"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Předmět smlouvy</w:t>
      </w:r>
    </w:p>
    <w:p w14:paraId="1E9F5EE4" w14:textId="77777777" w:rsidR="00B34EEC" w:rsidRPr="00DA6A80" w:rsidRDefault="00B34EEC" w:rsidP="00064929">
      <w:pPr>
        <w:pStyle w:val="Nadpis2"/>
        <w:numPr>
          <w:ilvl w:val="0"/>
          <w:numId w:val="5"/>
        </w:numPr>
        <w:tabs>
          <w:tab w:val="num" w:pos="284"/>
        </w:tabs>
        <w:ind w:left="284" w:hanging="284"/>
        <w:jc w:val="both"/>
        <w:rPr>
          <w:szCs w:val="24"/>
        </w:rPr>
      </w:pPr>
      <w:r w:rsidRPr="00DA6A80">
        <w:rPr>
          <w:szCs w:val="24"/>
        </w:rPr>
        <w:t>Zhotovitel se zavazuje provést pro objednatele dílo:</w:t>
      </w:r>
    </w:p>
    <w:p w14:paraId="63081D54" w14:textId="697DF9DE" w:rsidR="00172793" w:rsidRPr="00DA6A80" w:rsidRDefault="00B34EEC" w:rsidP="008803DC">
      <w:pPr>
        <w:ind w:firstLine="0"/>
        <w:rPr>
          <w:rFonts w:ascii="Times New Roman" w:hAnsi="Times New Roman" w:cs="Times New Roman"/>
          <w:sz w:val="24"/>
          <w:szCs w:val="24"/>
        </w:rPr>
      </w:pPr>
      <w:r w:rsidRPr="00DA6A80">
        <w:rPr>
          <w:rFonts w:ascii="Times New Roman" w:hAnsi="Times New Roman" w:cs="Times New Roman"/>
          <w:sz w:val="24"/>
          <w:szCs w:val="24"/>
        </w:rPr>
        <w:t xml:space="preserve">vypracování vícestupňové projektové dokumentace, </w:t>
      </w:r>
      <w:r w:rsidRPr="00DA6A80">
        <w:rPr>
          <w:rFonts w:ascii="Times New Roman" w:hAnsi="Times New Roman" w:cs="Times New Roman"/>
          <w:bCs/>
          <w:sz w:val="24"/>
          <w:szCs w:val="24"/>
        </w:rPr>
        <w:t xml:space="preserve">a to ve stupních </w:t>
      </w:r>
      <w:r w:rsidR="00116A8A" w:rsidRPr="00DA6A80">
        <w:rPr>
          <w:rFonts w:ascii="Times New Roman" w:hAnsi="Times New Roman" w:cs="Times New Roman"/>
          <w:bCs/>
          <w:sz w:val="24"/>
          <w:szCs w:val="24"/>
        </w:rPr>
        <w:t xml:space="preserve">dokumentace: </w:t>
      </w:r>
      <w:r w:rsidR="00D97C6D" w:rsidRPr="00DA6A80">
        <w:rPr>
          <w:rFonts w:ascii="Times New Roman" w:hAnsi="Times New Roman" w:cs="Times New Roman"/>
          <w:bCs/>
          <w:sz w:val="24"/>
          <w:szCs w:val="24"/>
        </w:rPr>
        <w:t>dokumentace</w:t>
      </w:r>
      <w:r w:rsidR="00760459" w:rsidRPr="00DA6A80">
        <w:rPr>
          <w:rFonts w:ascii="Times New Roman" w:hAnsi="Times New Roman" w:cs="Times New Roman"/>
          <w:bCs/>
          <w:sz w:val="24"/>
          <w:szCs w:val="24"/>
        </w:rPr>
        <w:t xml:space="preserve"> pro odstranění stavby, dokumentace </w:t>
      </w:r>
      <w:r w:rsidR="00505C59" w:rsidRPr="00DA6A80">
        <w:rPr>
          <w:rFonts w:ascii="Times New Roman" w:hAnsi="Times New Roman" w:cs="Times New Roman"/>
          <w:bCs/>
          <w:sz w:val="24"/>
          <w:szCs w:val="24"/>
        </w:rPr>
        <w:t>pro</w:t>
      </w:r>
      <w:r w:rsidR="006F5432" w:rsidRPr="00DA6A80">
        <w:rPr>
          <w:rFonts w:ascii="Times New Roman" w:hAnsi="Times New Roman" w:cs="Times New Roman"/>
          <w:bCs/>
          <w:sz w:val="24"/>
          <w:szCs w:val="24"/>
        </w:rPr>
        <w:t xml:space="preserve"> </w:t>
      </w:r>
      <w:r w:rsidR="001D7BAA" w:rsidRPr="00DA6A80">
        <w:rPr>
          <w:rFonts w:ascii="Times New Roman" w:hAnsi="Times New Roman" w:cs="Times New Roman"/>
          <w:bCs/>
          <w:sz w:val="24"/>
          <w:szCs w:val="24"/>
        </w:rPr>
        <w:t>povolení</w:t>
      </w:r>
      <w:r w:rsidR="00054FA8" w:rsidRPr="00DA6A80">
        <w:rPr>
          <w:rFonts w:ascii="Times New Roman" w:hAnsi="Times New Roman" w:cs="Times New Roman"/>
          <w:bCs/>
          <w:sz w:val="24"/>
          <w:szCs w:val="24"/>
        </w:rPr>
        <w:t xml:space="preserve"> stavby</w:t>
      </w:r>
      <w:r w:rsidR="00E04872" w:rsidRPr="00DA6A80">
        <w:rPr>
          <w:rFonts w:ascii="Times New Roman" w:hAnsi="Times New Roman" w:cs="Times New Roman"/>
          <w:bCs/>
          <w:sz w:val="24"/>
          <w:szCs w:val="24"/>
        </w:rPr>
        <w:t xml:space="preserve">, </w:t>
      </w:r>
      <w:r w:rsidR="00615CD2" w:rsidRPr="00DA6A80">
        <w:rPr>
          <w:rFonts w:ascii="Times New Roman" w:hAnsi="Times New Roman" w:cs="Times New Roman"/>
          <w:bCs/>
          <w:sz w:val="24"/>
          <w:szCs w:val="24"/>
        </w:rPr>
        <w:t>dokumentace pro provedení stavby</w:t>
      </w:r>
      <w:r w:rsidR="00064929" w:rsidRPr="00DA6A80">
        <w:rPr>
          <w:rFonts w:ascii="Times New Roman" w:hAnsi="Times New Roman" w:cs="Times New Roman"/>
          <w:bCs/>
          <w:sz w:val="24"/>
          <w:szCs w:val="24"/>
        </w:rPr>
        <w:t xml:space="preserve">, </w:t>
      </w:r>
      <w:r w:rsidR="00505C59" w:rsidRPr="00DA6A80">
        <w:rPr>
          <w:rFonts w:ascii="Times New Roman" w:hAnsi="Times New Roman" w:cs="Times New Roman"/>
          <w:bCs/>
          <w:sz w:val="24"/>
          <w:szCs w:val="24"/>
        </w:rPr>
        <w:t xml:space="preserve">včetně </w:t>
      </w:r>
      <w:r w:rsidRPr="00DA6A80">
        <w:rPr>
          <w:rFonts w:ascii="Times New Roman" w:hAnsi="Times New Roman" w:cs="Times New Roman"/>
          <w:bCs/>
          <w:sz w:val="24"/>
          <w:szCs w:val="24"/>
        </w:rPr>
        <w:t xml:space="preserve">zajištění inženýrské činnosti, tj. zajištění </w:t>
      </w:r>
      <w:r w:rsidR="00E334EB" w:rsidRPr="00DA6A80">
        <w:rPr>
          <w:rFonts w:ascii="Times New Roman" w:hAnsi="Times New Roman" w:cs="Times New Roman"/>
          <w:bCs/>
          <w:sz w:val="24"/>
          <w:szCs w:val="24"/>
        </w:rPr>
        <w:t xml:space="preserve">veškeré potřebné </w:t>
      </w:r>
      <w:r w:rsidRPr="00DA6A80">
        <w:rPr>
          <w:rFonts w:ascii="Times New Roman" w:hAnsi="Times New Roman" w:cs="Times New Roman"/>
          <w:bCs/>
          <w:sz w:val="24"/>
          <w:szCs w:val="24"/>
        </w:rPr>
        <w:t>dokladové části na</w:t>
      </w:r>
      <w:r w:rsidR="00F516B0" w:rsidRPr="00DA6A80">
        <w:rPr>
          <w:rFonts w:ascii="Times New Roman" w:hAnsi="Times New Roman" w:cs="Times New Roman"/>
          <w:bCs/>
          <w:sz w:val="24"/>
          <w:szCs w:val="24"/>
        </w:rPr>
        <w:t xml:space="preserve"> stavbu </w:t>
      </w:r>
      <w:r w:rsidR="00A6126C" w:rsidRPr="00DA6A80">
        <w:rPr>
          <w:rFonts w:ascii="Times New Roman" w:hAnsi="Times New Roman" w:cs="Times New Roman"/>
          <w:snapToGrid w:val="0"/>
          <w:sz w:val="24"/>
          <w:szCs w:val="24"/>
        </w:rPr>
        <w:t xml:space="preserve">dílo </w:t>
      </w:r>
      <w:r w:rsidR="00172793" w:rsidRPr="00DA6A80">
        <w:rPr>
          <w:rFonts w:ascii="Times New Roman" w:hAnsi="Times New Roman" w:cs="Times New Roman"/>
          <w:bCs/>
          <w:snapToGrid w:val="0"/>
          <w:sz w:val="24"/>
          <w:szCs w:val="24"/>
        </w:rPr>
        <w:t>„</w:t>
      </w:r>
      <w:r w:rsidR="006A6970" w:rsidRPr="00DA6A80">
        <w:rPr>
          <w:rFonts w:ascii="Times New Roman" w:hAnsi="Times New Roman" w:cs="Times New Roman"/>
          <w:b/>
          <w:bCs/>
          <w:snapToGrid w:val="0"/>
          <w:sz w:val="24"/>
          <w:szCs w:val="24"/>
        </w:rPr>
        <w:t>PD – rekonstrukce mostů a lávek Nový Bor</w:t>
      </w:r>
      <w:r w:rsidR="00054FA8" w:rsidRPr="00DA6A80">
        <w:rPr>
          <w:rFonts w:ascii="Times New Roman" w:hAnsi="Times New Roman" w:cs="Times New Roman"/>
          <w:b/>
          <w:bCs/>
          <w:snapToGrid w:val="0"/>
          <w:sz w:val="24"/>
          <w:szCs w:val="24"/>
        </w:rPr>
        <w:t xml:space="preserve"> II</w:t>
      </w:r>
      <w:r w:rsidR="00172793" w:rsidRPr="00DA6A80">
        <w:rPr>
          <w:rFonts w:ascii="Times New Roman" w:hAnsi="Times New Roman" w:cs="Times New Roman"/>
          <w:bCs/>
          <w:snapToGrid w:val="0"/>
          <w:sz w:val="24"/>
          <w:szCs w:val="24"/>
        </w:rPr>
        <w:t>“</w:t>
      </w:r>
      <w:r w:rsidR="00153793" w:rsidRPr="00DA6A80">
        <w:rPr>
          <w:rFonts w:ascii="Times New Roman" w:hAnsi="Times New Roman" w:cs="Times New Roman"/>
          <w:b/>
          <w:bCs/>
          <w:snapToGrid w:val="0"/>
          <w:sz w:val="24"/>
          <w:szCs w:val="24"/>
        </w:rPr>
        <w:t xml:space="preserve"> </w:t>
      </w:r>
      <w:r w:rsidR="00F516B0" w:rsidRPr="00DA6A80">
        <w:rPr>
          <w:rFonts w:ascii="Times New Roman" w:hAnsi="Times New Roman" w:cs="Times New Roman"/>
          <w:bCs/>
          <w:sz w:val="24"/>
          <w:szCs w:val="24"/>
        </w:rPr>
        <w:t>a dalších doplňujících činností</w:t>
      </w:r>
      <w:r w:rsidR="00172793" w:rsidRPr="00DA6A80">
        <w:rPr>
          <w:rFonts w:ascii="Times New Roman" w:hAnsi="Times New Roman" w:cs="Times New Roman"/>
          <w:bCs/>
          <w:sz w:val="24"/>
          <w:szCs w:val="24"/>
        </w:rPr>
        <w:t xml:space="preserve"> (</w:t>
      </w:r>
      <w:r w:rsidR="00A40E38" w:rsidRPr="00DA6A80">
        <w:rPr>
          <w:rFonts w:ascii="Times New Roman" w:hAnsi="Times New Roman" w:cs="Times New Roman"/>
          <w:bCs/>
          <w:sz w:val="24"/>
          <w:szCs w:val="24"/>
        </w:rPr>
        <w:t xml:space="preserve">soupisu prací s </w:t>
      </w:r>
      <w:r w:rsidR="00172793" w:rsidRPr="00DA6A80">
        <w:rPr>
          <w:rFonts w:ascii="Times New Roman" w:hAnsi="Times New Roman" w:cs="Times New Roman"/>
          <w:bCs/>
          <w:sz w:val="24"/>
          <w:szCs w:val="24"/>
        </w:rPr>
        <w:t>výkaz</w:t>
      </w:r>
      <w:r w:rsidR="00A40E38" w:rsidRPr="00DA6A80">
        <w:rPr>
          <w:rFonts w:ascii="Times New Roman" w:hAnsi="Times New Roman" w:cs="Times New Roman"/>
          <w:bCs/>
          <w:sz w:val="24"/>
          <w:szCs w:val="24"/>
        </w:rPr>
        <w:t>em</w:t>
      </w:r>
      <w:r w:rsidR="00172793" w:rsidRPr="00DA6A80">
        <w:rPr>
          <w:rFonts w:ascii="Times New Roman" w:hAnsi="Times New Roman" w:cs="Times New Roman"/>
          <w:bCs/>
          <w:sz w:val="24"/>
          <w:szCs w:val="24"/>
        </w:rPr>
        <w:t xml:space="preserve"> výměr a položkového rozpočtu</w:t>
      </w:r>
      <w:r w:rsidR="00D97C6D" w:rsidRPr="00DA6A80">
        <w:rPr>
          <w:rFonts w:ascii="Times New Roman" w:hAnsi="Times New Roman" w:cs="Times New Roman"/>
          <w:bCs/>
          <w:sz w:val="24"/>
          <w:szCs w:val="24"/>
        </w:rPr>
        <w:t>, zpracování plánu BOZP, DIO</w:t>
      </w:r>
      <w:r w:rsidR="00054FA8" w:rsidRPr="00DA6A80">
        <w:rPr>
          <w:rFonts w:ascii="Times New Roman" w:hAnsi="Times New Roman" w:cs="Times New Roman"/>
          <w:bCs/>
          <w:sz w:val="24"/>
          <w:szCs w:val="24"/>
        </w:rPr>
        <w:t>,</w:t>
      </w:r>
      <w:r w:rsidR="00116A8A" w:rsidRPr="00DA6A80">
        <w:rPr>
          <w:rFonts w:ascii="Times New Roman" w:hAnsi="Times New Roman" w:cs="Times New Roman"/>
          <w:bCs/>
          <w:sz w:val="24"/>
          <w:szCs w:val="24"/>
        </w:rPr>
        <w:t xml:space="preserve"> návrhy technologických postupů bourání stávajících konstrukcí a výstavby nových konstrukcí</w:t>
      </w:r>
      <w:r w:rsidR="00A40E38" w:rsidRPr="00DA6A80">
        <w:rPr>
          <w:rFonts w:ascii="Times New Roman" w:hAnsi="Times New Roman" w:cs="Times New Roman"/>
          <w:bCs/>
          <w:sz w:val="24"/>
          <w:szCs w:val="24"/>
        </w:rPr>
        <w:t>)</w:t>
      </w:r>
      <w:r w:rsidR="00172793" w:rsidRPr="00DA6A80">
        <w:rPr>
          <w:rFonts w:ascii="Times New Roman" w:hAnsi="Times New Roman" w:cs="Times New Roman"/>
          <w:bCs/>
          <w:sz w:val="24"/>
          <w:szCs w:val="24"/>
        </w:rPr>
        <w:t>.</w:t>
      </w:r>
    </w:p>
    <w:p w14:paraId="495A0AD0" w14:textId="77777777" w:rsidR="000A5EE0" w:rsidRPr="00DA6A80" w:rsidRDefault="000A5EE0" w:rsidP="00F9409E">
      <w:pPr>
        <w:rPr>
          <w:rFonts w:ascii="Times New Roman" w:hAnsi="Times New Roman" w:cs="Times New Roman"/>
          <w:sz w:val="24"/>
          <w:szCs w:val="24"/>
        </w:rPr>
      </w:pPr>
    </w:p>
    <w:p w14:paraId="2E01D9EA" w14:textId="3DB9E58B" w:rsidR="000D2307" w:rsidRPr="00DA6A80" w:rsidRDefault="00EC49E0" w:rsidP="000D2307">
      <w:pPr>
        <w:pStyle w:val="Odstavecseseznamem"/>
        <w:numPr>
          <w:ilvl w:val="0"/>
          <w:numId w:val="5"/>
        </w:numPr>
        <w:spacing w:before="0"/>
        <w:rPr>
          <w:rFonts w:ascii="Times New Roman" w:hAnsi="Times New Roman" w:cs="Times New Roman"/>
          <w:i/>
          <w:iCs/>
          <w:color w:val="0000FF"/>
          <w:sz w:val="24"/>
          <w:szCs w:val="24"/>
        </w:rPr>
      </w:pPr>
      <w:r w:rsidRPr="00DA6A80">
        <w:rPr>
          <w:rFonts w:ascii="Times New Roman" w:hAnsi="Times New Roman" w:cs="Times New Roman"/>
          <w:sz w:val="24"/>
          <w:szCs w:val="24"/>
        </w:rPr>
        <w:t xml:space="preserve">Dílo sestává zejména z: </w:t>
      </w:r>
    </w:p>
    <w:p w14:paraId="0A8CE4DA" w14:textId="1F79409F" w:rsidR="00EC49E0" w:rsidRPr="00DA6A80" w:rsidRDefault="00E04872" w:rsidP="005F7928">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 xml:space="preserve">Vypracování </w:t>
      </w:r>
      <w:r w:rsidR="000D2307" w:rsidRPr="00DA6A80">
        <w:rPr>
          <w:rFonts w:ascii="Times New Roman" w:hAnsi="Times New Roman" w:cs="Times New Roman"/>
          <w:sz w:val="24"/>
          <w:szCs w:val="24"/>
        </w:rPr>
        <w:t>studie</w:t>
      </w:r>
      <w:r w:rsidR="00576B57" w:rsidRPr="00DA6A80">
        <w:rPr>
          <w:rFonts w:ascii="Times New Roman" w:hAnsi="Times New Roman" w:cs="Times New Roman"/>
          <w:sz w:val="24"/>
          <w:szCs w:val="24"/>
        </w:rPr>
        <w:t xml:space="preserve"> ve 3 variantách novostavby mostu ev. č. M-03 s konzolou pro odpočinkové místo na</w:t>
      </w:r>
      <w:r w:rsidR="001E2A47" w:rsidRPr="00DA6A80">
        <w:rPr>
          <w:rFonts w:ascii="Times New Roman" w:hAnsi="Times New Roman" w:cs="Times New Roman"/>
          <w:sz w:val="24"/>
          <w:szCs w:val="24"/>
        </w:rPr>
        <w:t>d</w:t>
      </w:r>
      <w:r w:rsidR="00576B57" w:rsidRPr="00DA6A80">
        <w:rPr>
          <w:rFonts w:ascii="Times New Roman" w:hAnsi="Times New Roman" w:cs="Times New Roman"/>
          <w:sz w:val="24"/>
          <w:szCs w:val="24"/>
        </w:rPr>
        <w:t xml:space="preserve"> vodním tokem Šporka.</w:t>
      </w:r>
    </w:p>
    <w:p w14:paraId="046F4C18" w14:textId="30F8B5C2" w:rsidR="000D2307" w:rsidRPr="00DA6A80" w:rsidRDefault="000D2307" w:rsidP="000D2307">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 xml:space="preserve">Vypracování projektové dokumentace </w:t>
      </w:r>
      <w:r w:rsidR="00760459" w:rsidRPr="00DA6A80">
        <w:rPr>
          <w:rFonts w:ascii="Times New Roman" w:hAnsi="Times New Roman" w:cs="Times New Roman"/>
          <w:bCs/>
          <w:sz w:val="24"/>
          <w:szCs w:val="24"/>
        </w:rPr>
        <w:t>pro odstranění stavby</w:t>
      </w:r>
      <w:r w:rsidR="00760459" w:rsidRPr="00DA6A80">
        <w:rPr>
          <w:rFonts w:ascii="Times New Roman" w:hAnsi="Times New Roman" w:cs="Times New Roman"/>
          <w:sz w:val="24"/>
          <w:szCs w:val="24"/>
        </w:rPr>
        <w:t xml:space="preserve"> </w:t>
      </w:r>
      <w:r w:rsidRPr="00DA6A80">
        <w:rPr>
          <w:rFonts w:ascii="Times New Roman" w:hAnsi="Times New Roman" w:cs="Times New Roman"/>
          <w:sz w:val="24"/>
          <w:szCs w:val="24"/>
        </w:rPr>
        <w:t>(dále jen „D</w:t>
      </w:r>
      <w:r w:rsidR="00760459" w:rsidRPr="00DA6A80">
        <w:rPr>
          <w:rFonts w:ascii="Times New Roman" w:hAnsi="Times New Roman" w:cs="Times New Roman"/>
          <w:sz w:val="24"/>
          <w:szCs w:val="24"/>
        </w:rPr>
        <w:t>OS</w:t>
      </w:r>
      <w:r w:rsidRPr="00DA6A80">
        <w:rPr>
          <w:rFonts w:ascii="Times New Roman" w:hAnsi="Times New Roman" w:cs="Times New Roman"/>
          <w:sz w:val="24"/>
          <w:szCs w:val="24"/>
        </w:rPr>
        <w:t>“), včetně inženýrské činnosti a zajištění vydání odstranění stavby</w:t>
      </w:r>
    </w:p>
    <w:p w14:paraId="5A34319F" w14:textId="1A7AD183" w:rsidR="00D97C6D" w:rsidRPr="00DA6A80" w:rsidRDefault="00D97C6D" w:rsidP="00D97C6D">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 xml:space="preserve">Vypracování projektové dokumentace </w:t>
      </w:r>
      <w:r w:rsidR="00054FA8" w:rsidRPr="00DA6A80">
        <w:rPr>
          <w:rFonts w:ascii="Times New Roman" w:hAnsi="Times New Roman" w:cs="Times New Roman"/>
          <w:sz w:val="24"/>
          <w:szCs w:val="24"/>
        </w:rPr>
        <w:t>pro</w:t>
      </w:r>
      <w:r w:rsidRPr="00DA6A80">
        <w:rPr>
          <w:rFonts w:ascii="Times New Roman" w:hAnsi="Times New Roman" w:cs="Times New Roman"/>
          <w:sz w:val="24"/>
          <w:szCs w:val="24"/>
        </w:rPr>
        <w:t xml:space="preserve"> povolení stavby (dále jen „DSP“), včetně inženýrské činnosti a zajištění vydání </w:t>
      </w:r>
      <w:r w:rsidR="00054FA8" w:rsidRPr="00DA6A80">
        <w:rPr>
          <w:rFonts w:ascii="Times New Roman" w:hAnsi="Times New Roman" w:cs="Times New Roman"/>
          <w:sz w:val="24"/>
          <w:szCs w:val="24"/>
        </w:rPr>
        <w:t>povolení stavby</w:t>
      </w:r>
    </w:p>
    <w:p w14:paraId="1F6083F8" w14:textId="77777777" w:rsidR="00215828" w:rsidRPr="00DA6A80" w:rsidRDefault="00215828" w:rsidP="00215828">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Vypracování projektové dokumentace pro provedení stavby (dále jen „DP</w:t>
      </w:r>
      <w:r w:rsidR="00913E51" w:rsidRPr="00DA6A80">
        <w:rPr>
          <w:rFonts w:ascii="Times New Roman" w:hAnsi="Times New Roman" w:cs="Times New Roman"/>
          <w:sz w:val="24"/>
          <w:szCs w:val="24"/>
        </w:rPr>
        <w:t>S</w:t>
      </w:r>
      <w:r w:rsidRPr="00DA6A80">
        <w:rPr>
          <w:rFonts w:ascii="Times New Roman" w:hAnsi="Times New Roman" w:cs="Times New Roman"/>
          <w:sz w:val="24"/>
          <w:szCs w:val="24"/>
        </w:rPr>
        <w:t>“) včetně v</w:t>
      </w:r>
      <w:r w:rsidRPr="00DA6A80">
        <w:rPr>
          <w:rFonts w:ascii="Times New Roman" w:hAnsi="Times New Roman"/>
          <w:sz w:val="24"/>
          <w:szCs w:val="24"/>
        </w:rPr>
        <w:t>ypracování soupisu prací s výkazy výměr a položkového rozpočtu</w:t>
      </w:r>
    </w:p>
    <w:p w14:paraId="54B38773" w14:textId="77777777" w:rsidR="0016353D" w:rsidRPr="00DA6A80" w:rsidRDefault="0016353D" w:rsidP="00215828">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sz w:val="24"/>
          <w:szCs w:val="24"/>
        </w:rPr>
        <w:t>Vypracování plánu BOZP.</w:t>
      </w:r>
    </w:p>
    <w:p w14:paraId="340919F4" w14:textId="3727E43D" w:rsidR="00423B1C" w:rsidRPr="00DA6A80" w:rsidRDefault="005D3EC0" w:rsidP="00054FA8">
      <w:pPr>
        <w:pStyle w:val="Odstavecseseznamem"/>
        <w:numPr>
          <w:ilvl w:val="0"/>
          <w:numId w:val="30"/>
        </w:numPr>
        <w:tabs>
          <w:tab w:val="left" w:pos="284"/>
        </w:tabs>
        <w:outlineLvl w:val="0"/>
        <w:rPr>
          <w:rFonts w:ascii="Times New Roman" w:hAnsi="Times New Roman" w:cs="Times New Roman"/>
          <w:sz w:val="24"/>
          <w:szCs w:val="24"/>
        </w:rPr>
      </w:pPr>
      <w:r w:rsidRPr="00DA6A80">
        <w:rPr>
          <w:rFonts w:ascii="Times New Roman" w:hAnsi="Times New Roman"/>
          <w:sz w:val="24"/>
          <w:szCs w:val="24"/>
        </w:rPr>
        <w:t>Vypracování DIO</w:t>
      </w:r>
    </w:p>
    <w:p w14:paraId="2E5429AD" w14:textId="77777777" w:rsidR="00FA6ACD" w:rsidRPr="00DA6A80" w:rsidRDefault="00FA6ACD" w:rsidP="00FA6ACD">
      <w:pPr>
        <w:pStyle w:val="Odstavecseseznamem"/>
        <w:tabs>
          <w:tab w:val="left" w:pos="284"/>
        </w:tabs>
        <w:ind w:left="1068" w:firstLine="0"/>
        <w:outlineLvl w:val="0"/>
        <w:rPr>
          <w:rFonts w:ascii="Times New Roman" w:hAnsi="Times New Roman" w:cs="Times New Roman"/>
          <w:sz w:val="24"/>
          <w:szCs w:val="24"/>
        </w:rPr>
      </w:pPr>
    </w:p>
    <w:p w14:paraId="1C6CD0BA" w14:textId="70337EAB" w:rsidR="00FA6ACD" w:rsidRPr="00DA6A80" w:rsidRDefault="00FA6ACD" w:rsidP="00FA6ACD">
      <w:p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Pro následující mostní objekty:</w:t>
      </w:r>
    </w:p>
    <w:p w14:paraId="501669C3" w14:textId="6904041C" w:rsidR="00FA6ACD" w:rsidRPr="00DA6A80" w:rsidRDefault="00FA6ACD" w:rsidP="00FA6ACD">
      <w:pPr>
        <w:pStyle w:val="Odstavecseseznamem"/>
        <w:numPr>
          <w:ilvl w:val="0"/>
          <w:numId w:val="36"/>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Lávka ev. č. L-01 (demolice) - Lávka v parku I - přes Šporku</w:t>
      </w:r>
    </w:p>
    <w:p w14:paraId="0DBF22E3" w14:textId="47E29451" w:rsidR="00FA6ACD" w:rsidRPr="00DA6A80" w:rsidRDefault="00FA6ACD" w:rsidP="00FA6ACD">
      <w:pPr>
        <w:pStyle w:val="Odstavecseseznamem"/>
        <w:numPr>
          <w:ilvl w:val="0"/>
          <w:numId w:val="36"/>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Most ev. č.  M-09 (celková rekonstrukce) - Most Generála Svobody ulice přes Šporku</w:t>
      </w:r>
    </w:p>
    <w:p w14:paraId="4EF5777A" w14:textId="318CE104" w:rsidR="00FA6ACD" w:rsidRPr="00DA6A80" w:rsidRDefault="000D2307" w:rsidP="00FA6ACD">
      <w:pPr>
        <w:pStyle w:val="Odstavecseseznamem"/>
        <w:numPr>
          <w:ilvl w:val="0"/>
          <w:numId w:val="36"/>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 xml:space="preserve">Most ev. č. M-18 (celková rekonstrukce) - Most Bukovany </w:t>
      </w:r>
      <w:r w:rsidR="00576B57" w:rsidRPr="00DA6A80">
        <w:rPr>
          <w:rFonts w:ascii="Times New Roman" w:hAnsi="Times New Roman" w:cs="Times New Roman"/>
          <w:sz w:val="24"/>
          <w:szCs w:val="24"/>
        </w:rPr>
        <w:t>u čp.</w:t>
      </w:r>
      <w:r w:rsidRPr="00DA6A80">
        <w:rPr>
          <w:rFonts w:ascii="Times New Roman" w:hAnsi="Times New Roman" w:cs="Times New Roman"/>
          <w:sz w:val="24"/>
          <w:szCs w:val="24"/>
        </w:rPr>
        <w:t xml:space="preserve"> 34 přes Dobranovský potok</w:t>
      </w:r>
    </w:p>
    <w:p w14:paraId="1DAF96C7" w14:textId="306D7DB9" w:rsidR="000D2307" w:rsidRPr="00DA6A80" w:rsidRDefault="000D2307" w:rsidP="00FA6ACD">
      <w:pPr>
        <w:pStyle w:val="Odstavecseseznamem"/>
        <w:numPr>
          <w:ilvl w:val="0"/>
          <w:numId w:val="36"/>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lastRenderedPageBreak/>
        <w:t>M</w:t>
      </w:r>
      <w:r w:rsidR="00576B57" w:rsidRPr="00DA6A80">
        <w:rPr>
          <w:rFonts w:ascii="Times New Roman" w:hAnsi="Times New Roman" w:cs="Times New Roman"/>
          <w:sz w:val="24"/>
          <w:szCs w:val="24"/>
        </w:rPr>
        <w:t>ost</w:t>
      </w:r>
      <w:r w:rsidRPr="00DA6A80">
        <w:rPr>
          <w:rFonts w:ascii="Times New Roman" w:hAnsi="Times New Roman" w:cs="Times New Roman"/>
          <w:sz w:val="24"/>
          <w:szCs w:val="24"/>
        </w:rPr>
        <w:t xml:space="preserve"> ev. č. M-03 (</w:t>
      </w:r>
      <w:r w:rsidR="00576B57" w:rsidRPr="00DA6A80">
        <w:rPr>
          <w:rFonts w:ascii="Times New Roman" w:hAnsi="Times New Roman" w:cs="Times New Roman"/>
          <w:sz w:val="24"/>
          <w:szCs w:val="24"/>
        </w:rPr>
        <w:t>demolice a novostavba</w:t>
      </w:r>
      <w:r w:rsidRPr="00DA6A80">
        <w:rPr>
          <w:rFonts w:ascii="Times New Roman" w:hAnsi="Times New Roman" w:cs="Times New Roman"/>
          <w:sz w:val="24"/>
          <w:szCs w:val="24"/>
        </w:rPr>
        <w:t>) - Most Dvořákova ulice přes Šporku</w:t>
      </w:r>
    </w:p>
    <w:p w14:paraId="4794BF59" w14:textId="5626665B" w:rsidR="00FA6ACD" w:rsidRPr="00DA6A80" w:rsidRDefault="000D2307" w:rsidP="00AD59E7">
      <w:pPr>
        <w:pStyle w:val="Odstavecseseznamem"/>
        <w:numPr>
          <w:ilvl w:val="0"/>
          <w:numId w:val="36"/>
        </w:numPr>
        <w:tabs>
          <w:tab w:val="left" w:pos="284"/>
        </w:tabs>
        <w:outlineLvl w:val="0"/>
        <w:rPr>
          <w:rFonts w:ascii="Times New Roman" w:hAnsi="Times New Roman" w:cs="Times New Roman"/>
          <w:sz w:val="24"/>
          <w:szCs w:val="24"/>
        </w:rPr>
      </w:pPr>
      <w:r w:rsidRPr="00DA6A80">
        <w:rPr>
          <w:rFonts w:ascii="Times New Roman" w:hAnsi="Times New Roman" w:cs="Times New Roman"/>
          <w:sz w:val="24"/>
          <w:szCs w:val="24"/>
        </w:rPr>
        <w:t xml:space="preserve">Lávka </w:t>
      </w:r>
      <w:r w:rsidR="00576B57" w:rsidRPr="00DA6A80">
        <w:rPr>
          <w:rFonts w:ascii="Times New Roman" w:hAnsi="Times New Roman" w:cs="Times New Roman"/>
          <w:sz w:val="24"/>
          <w:szCs w:val="24"/>
        </w:rPr>
        <w:t xml:space="preserve">bez ev. č. </w:t>
      </w:r>
      <w:r w:rsidR="00576B57" w:rsidRPr="00FA52A6">
        <w:rPr>
          <w:rFonts w:ascii="Times New Roman" w:hAnsi="Times New Roman" w:cs="Times New Roman"/>
          <w:sz w:val="24"/>
          <w:szCs w:val="24"/>
        </w:rPr>
        <w:t>(demolice a</w:t>
      </w:r>
      <w:r w:rsidR="00576B57" w:rsidRPr="00DA6A80">
        <w:rPr>
          <w:rFonts w:ascii="Times New Roman" w:hAnsi="Times New Roman" w:cs="Times New Roman"/>
          <w:sz w:val="24"/>
          <w:szCs w:val="24"/>
        </w:rPr>
        <w:t xml:space="preserve"> novostavba) – přes Dobranovský potok u č.p. 174, Janov Nový Bor</w:t>
      </w:r>
    </w:p>
    <w:p w14:paraId="4C2C3027" w14:textId="77777777" w:rsidR="005F7928" w:rsidRPr="00DA6A80" w:rsidRDefault="005F7928" w:rsidP="005F7928">
      <w:pPr>
        <w:tabs>
          <w:tab w:val="left" w:pos="284"/>
        </w:tabs>
        <w:outlineLvl w:val="0"/>
        <w:rPr>
          <w:rFonts w:ascii="Times New Roman" w:hAnsi="Times New Roman" w:cs="Times New Roman"/>
          <w:sz w:val="24"/>
          <w:szCs w:val="24"/>
        </w:rPr>
      </w:pPr>
    </w:p>
    <w:p w14:paraId="3F5E5CF6" w14:textId="4CB61FF2" w:rsidR="005F7928" w:rsidRPr="00DA6A80" w:rsidRDefault="005F7928" w:rsidP="005F7928">
      <w:pPr>
        <w:ind w:left="567" w:hanging="567"/>
        <w:rPr>
          <w:rFonts w:ascii="Times New Roman" w:hAnsi="Times New Roman" w:cs="Times New Roman"/>
          <w:sz w:val="24"/>
          <w:szCs w:val="24"/>
        </w:rPr>
      </w:pPr>
      <w:r w:rsidRPr="00DA6A80">
        <w:rPr>
          <w:rFonts w:ascii="Times New Roman" w:hAnsi="Times New Roman" w:cs="Times New Roman"/>
          <w:sz w:val="24"/>
          <w:szCs w:val="24"/>
        </w:rPr>
        <w:t xml:space="preserve">ad. </w:t>
      </w:r>
      <w:r w:rsidR="00760459" w:rsidRPr="00DA6A80">
        <w:rPr>
          <w:rFonts w:ascii="Times New Roman" w:hAnsi="Times New Roman" w:cs="Times New Roman"/>
          <w:sz w:val="24"/>
          <w:szCs w:val="24"/>
        </w:rPr>
        <w:t>b</w:t>
      </w:r>
      <w:r w:rsidRPr="00DA6A80">
        <w:rPr>
          <w:rFonts w:ascii="Times New Roman" w:hAnsi="Times New Roman" w:cs="Times New Roman"/>
          <w:sz w:val="24"/>
          <w:szCs w:val="24"/>
        </w:rPr>
        <w:t>)</w:t>
      </w:r>
      <w:r w:rsidRPr="00DA6A80">
        <w:rPr>
          <w:rFonts w:ascii="Times New Roman" w:hAnsi="Times New Roman" w:cs="Times New Roman"/>
          <w:b/>
          <w:sz w:val="24"/>
          <w:szCs w:val="24"/>
        </w:rPr>
        <w:t xml:space="preserve"> </w:t>
      </w:r>
      <w:r w:rsidRPr="00DA6A80">
        <w:rPr>
          <w:rFonts w:ascii="Times New Roman" w:hAnsi="Times New Roman" w:cs="Times New Roman"/>
          <w:b/>
          <w:sz w:val="24"/>
          <w:szCs w:val="24"/>
          <w:u w:val="single"/>
        </w:rPr>
        <w:t>Projektová dokumentace k </w:t>
      </w:r>
      <w:r w:rsidR="00F00287" w:rsidRPr="00DA6A80">
        <w:rPr>
          <w:rFonts w:ascii="Times New Roman" w:hAnsi="Times New Roman" w:cs="Times New Roman"/>
          <w:b/>
          <w:sz w:val="24"/>
          <w:szCs w:val="24"/>
          <w:u w:val="single"/>
        </w:rPr>
        <w:t>odstraně</w:t>
      </w:r>
      <w:r w:rsidRPr="00DA6A80">
        <w:rPr>
          <w:rFonts w:ascii="Times New Roman" w:hAnsi="Times New Roman" w:cs="Times New Roman"/>
          <w:b/>
          <w:sz w:val="24"/>
          <w:szCs w:val="24"/>
          <w:u w:val="single"/>
        </w:rPr>
        <w:t>ní stavby - D</w:t>
      </w:r>
      <w:r w:rsidR="00760459" w:rsidRPr="00DA6A80">
        <w:rPr>
          <w:rFonts w:ascii="Times New Roman" w:hAnsi="Times New Roman" w:cs="Times New Roman"/>
          <w:b/>
          <w:sz w:val="24"/>
          <w:szCs w:val="24"/>
          <w:u w:val="single"/>
        </w:rPr>
        <w:t>O</w:t>
      </w:r>
      <w:r w:rsidRPr="00DA6A80">
        <w:rPr>
          <w:rFonts w:ascii="Times New Roman" w:hAnsi="Times New Roman" w:cs="Times New Roman"/>
          <w:b/>
          <w:sz w:val="24"/>
          <w:szCs w:val="24"/>
          <w:u w:val="single"/>
        </w:rPr>
        <w:t>P</w:t>
      </w:r>
      <w:r w:rsidRPr="00DA6A80">
        <w:rPr>
          <w:rFonts w:ascii="Times New Roman" w:hAnsi="Times New Roman" w:cs="Times New Roman"/>
          <w:sz w:val="24"/>
          <w:szCs w:val="24"/>
        </w:rPr>
        <w:t xml:space="preserve">   </w:t>
      </w:r>
    </w:p>
    <w:p w14:paraId="22212010" w14:textId="77777777" w:rsidR="005F7928" w:rsidRPr="00DA6A80" w:rsidRDefault="005F7928" w:rsidP="005F7928">
      <w:pPr>
        <w:ind w:left="567" w:hanging="567"/>
        <w:rPr>
          <w:rFonts w:ascii="Times New Roman" w:hAnsi="Times New Roman" w:cs="Times New Roman"/>
          <w:b/>
          <w:sz w:val="24"/>
          <w:szCs w:val="24"/>
          <w:u w:val="single"/>
        </w:rPr>
      </w:pPr>
      <w:r w:rsidRPr="00DA6A80">
        <w:rPr>
          <w:rFonts w:ascii="Times New Roman" w:hAnsi="Times New Roman" w:cs="Times New Roman"/>
          <w:sz w:val="24"/>
          <w:szCs w:val="24"/>
        </w:rPr>
        <w:t xml:space="preserve">              </w:t>
      </w:r>
    </w:p>
    <w:p w14:paraId="6BD7BF5B" w14:textId="77777777" w:rsidR="005F7928" w:rsidRPr="00DA6A80" w:rsidRDefault="005F7928" w:rsidP="005F7928">
      <w:pPr>
        <w:pStyle w:val="Zkladntext"/>
        <w:widowControl w:val="0"/>
        <w:numPr>
          <w:ilvl w:val="0"/>
          <w:numId w:val="29"/>
        </w:numPr>
        <w:spacing w:before="0"/>
        <w:ind w:left="1134" w:hanging="567"/>
        <w:rPr>
          <w:sz w:val="24"/>
          <w:szCs w:val="24"/>
        </w:rPr>
      </w:pPr>
      <w:r w:rsidRPr="00DA6A80">
        <w:rPr>
          <w:sz w:val="24"/>
          <w:szCs w:val="24"/>
        </w:rPr>
        <w:t xml:space="preserve">zapracování oprávněných požadavků dotčených orgánů, správců technické a dopravní infrastruktury a dalších zainteresovaných subjektů do dokumentace vč. jejich písemného vyjádření, </w:t>
      </w:r>
    </w:p>
    <w:p w14:paraId="4ED4F314" w14:textId="656B35FE" w:rsidR="005F7928" w:rsidRPr="00DA6A80" w:rsidRDefault="005F7928" w:rsidP="005F7928">
      <w:pPr>
        <w:pStyle w:val="Zkladntext"/>
        <w:widowControl w:val="0"/>
        <w:numPr>
          <w:ilvl w:val="0"/>
          <w:numId w:val="29"/>
        </w:numPr>
        <w:spacing w:before="0"/>
        <w:ind w:left="1134" w:hanging="567"/>
        <w:rPr>
          <w:sz w:val="24"/>
          <w:szCs w:val="24"/>
        </w:rPr>
      </w:pPr>
      <w:r w:rsidRPr="00DA6A80">
        <w:rPr>
          <w:sz w:val="24"/>
          <w:szCs w:val="24"/>
        </w:rPr>
        <w:t xml:space="preserve">rozsah dokumentace k </w:t>
      </w:r>
      <w:r w:rsidR="00F00287" w:rsidRPr="00DA6A80">
        <w:rPr>
          <w:sz w:val="24"/>
          <w:szCs w:val="24"/>
        </w:rPr>
        <w:t>odstraně</w:t>
      </w:r>
      <w:r w:rsidRPr="00DA6A80">
        <w:rPr>
          <w:sz w:val="24"/>
          <w:szCs w:val="24"/>
        </w:rPr>
        <w:t>ní stavby dle zákona 283/2021 Sb. (nový stavební zákon) v platném znění a dle dále uvedených požadavků,</w:t>
      </w:r>
    </w:p>
    <w:p w14:paraId="5A7E2B31" w14:textId="77777777" w:rsidR="005F7928" w:rsidRPr="00DA6A80" w:rsidRDefault="005F7928" w:rsidP="005F7928">
      <w:pPr>
        <w:pStyle w:val="Zkladntext"/>
        <w:widowControl w:val="0"/>
        <w:numPr>
          <w:ilvl w:val="0"/>
          <w:numId w:val="29"/>
        </w:numPr>
        <w:tabs>
          <w:tab w:val="num" w:pos="567"/>
        </w:tabs>
        <w:spacing w:before="0"/>
        <w:ind w:left="1134" w:hanging="567"/>
        <w:rPr>
          <w:sz w:val="24"/>
          <w:szCs w:val="24"/>
        </w:rPr>
      </w:pPr>
      <w:r w:rsidRPr="00DA6A80">
        <w:rPr>
          <w:sz w:val="24"/>
          <w:szCs w:val="24"/>
        </w:rPr>
        <w:t>bude předána objednateli ve formátu „</w:t>
      </w:r>
      <w:proofErr w:type="spellStart"/>
      <w:r w:rsidRPr="00DA6A80">
        <w:rPr>
          <w:sz w:val="24"/>
          <w:szCs w:val="24"/>
        </w:rPr>
        <w:t>pdf</w:t>
      </w:r>
      <w:proofErr w:type="spellEnd"/>
      <w:r w:rsidRPr="00DA6A80">
        <w:rPr>
          <w:sz w:val="24"/>
          <w:szCs w:val="24"/>
        </w:rPr>
        <w:t xml:space="preserve"> a </w:t>
      </w:r>
      <w:proofErr w:type="spellStart"/>
      <w:r w:rsidRPr="00DA6A80">
        <w:rPr>
          <w:sz w:val="24"/>
          <w:szCs w:val="24"/>
        </w:rPr>
        <w:t>dwg</w:t>
      </w:r>
      <w:proofErr w:type="spellEnd"/>
      <w:r w:rsidRPr="00DA6A80">
        <w:rPr>
          <w:sz w:val="24"/>
          <w:szCs w:val="24"/>
        </w:rPr>
        <w:t>“</w:t>
      </w:r>
    </w:p>
    <w:p w14:paraId="354BEA57" w14:textId="097B63E4" w:rsidR="005F7928" w:rsidRPr="00DA6A80" w:rsidRDefault="005F7928" w:rsidP="005F7928">
      <w:pPr>
        <w:pStyle w:val="Zkladntext"/>
        <w:widowControl w:val="0"/>
        <w:numPr>
          <w:ilvl w:val="0"/>
          <w:numId w:val="29"/>
        </w:numPr>
        <w:spacing w:before="0"/>
        <w:ind w:left="1134" w:hanging="567"/>
        <w:rPr>
          <w:sz w:val="24"/>
          <w:szCs w:val="24"/>
        </w:rPr>
      </w:pPr>
      <w:r w:rsidRPr="00DA6A80">
        <w:rPr>
          <w:sz w:val="24"/>
          <w:szCs w:val="24"/>
        </w:rPr>
        <w:t>vyžádaná účast projektanta na jednáních s orgány státní správy za účelem získání, odstranění stavby.</w:t>
      </w:r>
    </w:p>
    <w:p w14:paraId="46185223" w14:textId="77777777" w:rsidR="005F7928" w:rsidRPr="00DA6A80" w:rsidRDefault="005F7928" w:rsidP="005F7928">
      <w:pPr>
        <w:pStyle w:val="Zkladntext"/>
        <w:widowControl w:val="0"/>
        <w:numPr>
          <w:ilvl w:val="0"/>
          <w:numId w:val="29"/>
        </w:numPr>
        <w:spacing w:before="0" w:after="120"/>
        <w:rPr>
          <w:b/>
          <w:bCs/>
          <w:sz w:val="24"/>
          <w:szCs w:val="24"/>
        </w:rPr>
      </w:pPr>
      <w:r w:rsidRPr="00DA6A80">
        <w:rPr>
          <w:b/>
          <w:sz w:val="24"/>
          <w:szCs w:val="24"/>
        </w:rPr>
        <w:t xml:space="preserve">Dokumentace bude předána objednateli ve všech náležitostech – grafické, textové a dokladové: Počet </w:t>
      </w:r>
      <w:proofErr w:type="spellStart"/>
      <w:r w:rsidRPr="00DA6A80">
        <w:rPr>
          <w:b/>
          <w:sz w:val="24"/>
          <w:szCs w:val="24"/>
        </w:rPr>
        <w:t>paré</w:t>
      </w:r>
      <w:proofErr w:type="spellEnd"/>
      <w:r w:rsidRPr="00DA6A80">
        <w:rPr>
          <w:b/>
          <w:sz w:val="24"/>
          <w:szCs w:val="24"/>
        </w:rPr>
        <w:t xml:space="preserve"> – 1 x tištěná podoba a také digitální podoba na CD nosiči ve formátu: výkresová část „</w:t>
      </w:r>
      <w:proofErr w:type="spellStart"/>
      <w:r w:rsidRPr="00DA6A80">
        <w:rPr>
          <w:b/>
          <w:sz w:val="24"/>
          <w:szCs w:val="24"/>
        </w:rPr>
        <w:t>dwg</w:t>
      </w:r>
      <w:proofErr w:type="spellEnd"/>
      <w:r w:rsidRPr="00DA6A80">
        <w:rPr>
          <w:b/>
          <w:sz w:val="24"/>
          <w:szCs w:val="24"/>
        </w:rPr>
        <w:t>“ a „</w:t>
      </w:r>
      <w:proofErr w:type="spellStart"/>
      <w:r w:rsidRPr="00DA6A80">
        <w:rPr>
          <w:b/>
          <w:sz w:val="24"/>
          <w:szCs w:val="24"/>
        </w:rPr>
        <w:t>pdf</w:t>
      </w:r>
      <w:proofErr w:type="spellEnd"/>
      <w:r w:rsidRPr="00DA6A80">
        <w:rPr>
          <w:b/>
          <w:sz w:val="24"/>
          <w:szCs w:val="24"/>
        </w:rPr>
        <w:t>“, textová část „</w:t>
      </w:r>
      <w:proofErr w:type="spellStart"/>
      <w:r w:rsidRPr="00DA6A80">
        <w:rPr>
          <w:b/>
          <w:sz w:val="24"/>
          <w:szCs w:val="24"/>
        </w:rPr>
        <w:t>pdf</w:t>
      </w:r>
      <w:proofErr w:type="spellEnd"/>
      <w:r w:rsidRPr="00DA6A80">
        <w:rPr>
          <w:b/>
          <w:sz w:val="24"/>
          <w:szCs w:val="24"/>
        </w:rPr>
        <w:t>, doc“ a vyšším, tabulková část ve formátu „</w:t>
      </w:r>
      <w:proofErr w:type="spellStart"/>
      <w:r w:rsidRPr="00DA6A80">
        <w:rPr>
          <w:b/>
          <w:sz w:val="24"/>
          <w:szCs w:val="24"/>
        </w:rPr>
        <w:t>xls</w:t>
      </w:r>
      <w:proofErr w:type="spellEnd"/>
      <w:r w:rsidRPr="00DA6A80">
        <w:rPr>
          <w:b/>
          <w:sz w:val="24"/>
          <w:szCs w:val="24"/>
        </w:rPr>
        <w:t xml:space="preserve">“ a vyšším. </w:t>
      </w:r>
      <w:r w:rsidRPr="00DA6A80">
        <w:rPr>
          <w:b/>
          <w:bCs/>
          <w:sz w:val="24"/>
          <w:szCs w:val="24"/>
        </w:rPr>
        <w:t>Tištěná podoba bude ověřena místně příslušným stavebním úřadem.</w:t>
      </w:r>
    </w:p>
    <w:p w14:paraId="36BA38F2" w14:textId="77777777" w:rsidR="005F7928" w:rsidRPr="00DA6A80" w:rsidRDefault="005F7928" w:rsidP="005F7928">
      <w:pPr>
        <w:tabs>
          <w:tab w:val="left" w:pos="284"/>
        </w:tabs>
        <w:outlineLvl w:val="0"/>
        <w:rPr>
          <w:rFonts w:ascii="Times New Roman" w:hAnsi="Times New Roman" w:cs="Times New Roman"/>
          <w:sz w:val="24"/>
          <w:szCs w:val="24"/>
        </w:rPr>
      </w:pPr>
    </w:p>
    <w:p w14:paraId="555A5C99" w14:textId="77777777" w:rsidR="005F7928" w:rsidRPr="00DA6A80" w:rsidRDefault="005F7928" w:rsidP="005F7928">
      <w:pPr>
        <w:tabs>
          <w:tab w:val="left" w:pos="284"/>
        </w:tabs>
        <w:outlineLvl w:val="0"/>
        <w:rPr>
          <w:rFonts w:ascii="Times New Roman" w:hAnsi="Times New Roman" w:cs="Times New Roman"/>
          <w:sz w:val="24"/>
          <w:szCs w:val="24"/>
        </w:rPr>
      </w:pPr>
    </w:p>
    <w:p w14:paraId="0C5138E2" w14:textId="78A1EA9D" w:rsidR="00B17940" w:rsidRPr="00DA6A80" w:rsidRDefault="00CC6514" w:rsidP="00CC6514">
      <w:pPr>
        <w:ind w:left="567" w:hanging="567"/>
        <w:rPr>
          <w:rFonts w:ascii="Times New Roman" w:hAnsi="Times New Roman" w:cs="Times New Roman"/>
          <w:sz w:val="24"/>
          <w:szCs w:val="24"/>
        </w:rPr>
      </w:pPr>
      <w:r w:rsidRPr="00DA6A80">
        <w:rPr>
          <w:rFonts w:ascii="Times New Roman" w:hAnsi="Times New Roman" w:cs="Times New Roman"/>
          <w:sz w:val="24"/>
          <w:szCs w:val="24"/>
        </w:rPr>
        <w:t>ad.</w:t>
      </w:r>
      <w:r w:rsidR="00AE12D6" w:rsidRPr="00DA6A80">
        <w:rPr>
          <w:rFonts w:ascii="Times New Roman" w:hAnsi="Times New Roman" w:cs="Times New Roman"/>
          <w:sz w:val="24"/>
          <w:szCs w:val="24"/>
        </w:rPr>
        <w:t xml:space="preserve"> </w:t>
      </w:r>
      <w:r w:rsidR="00760459" w:rsidRPr="00DA6A80">
        <w:rPr>
          <w:rFonts w:ascii="Times New Roman" w:hAnsi="Times New Roman" w:cs="Times New Roman"/>
          <w:sz w:val="24"/>
          <w:szCs w:val="24"/>
        </w:rPr>
        <w:t>c</w:t>
      </w:r>
      <w:r w:rsidR="00423B1C" w:rsidRPr="00DA6A80">
        <w:rPr>
          <w:rFonts w:ascii="Times New Roman" w:hAnsi="Times New Roman" w:cs="Times New Roman"/>
          <w:sz w:val="24"/>
          <w:szCs w:val="24"/>
        </w:rPr>
        <w:t>)</w:t>
      </w:r>
      <w:r w:rsidR="00423B1C" w:rsidRPr="00DA6A80">
        <w:rPr>
          <w:rFonts w:ascii="Times New Roman" w:hAnsi="Times New Roman" w:cs="Times New Roman"/>
          <w:b/>
          <w:sz w:val="24"/>
          <w:szCs w:val="24"/>
        </w:rPr>
        <w:t xml:space="preserve"> </w:t>
      </w:r>
      <w:r w:rsidR="00423B1C" w:rsidRPr="00DA6A80">
        <w:rPr>
          <w:rFonts w:ascii="Times New Roman" w:hAnsi="Times New Roman" w:cs="Times New Roman"/>
          <w:b/>
          <w:sz w:val="24"/>
          <w:szCs w:val="24"/>
          <w:u w:val="single"/>
        </w:rPr>
        <w:t>Projektová dok</w:t>
      </w:r>
      <w:r w:rsidR="002D7247" w:rsidRPr="00DA6A80">
        <w:rPr>
          <w:rFonts w:ascii="Times New Roman" w:hAnsi="Times New Roman" w:cs="Times New Roman"/>
          <w:b/>
          <w:sz w:val="24"/>
          <w:szCs w:val="24"/>
          <w:u w:val="single"/>
        </w:rPr>
        <w:t xml:space="preserve">umentace </w:t>
      </w:r>
      <w:r w:rsidR="00054FA8" w:rsidRPr="00DA6A80">
        <w:rPr>
          <w:rFonts w:ascii="Times New Roman" w:hAnsi="Times New Roman" w:cs="Times New Roman"/>
          <w:b/>
          <w:sz w:val="24"/>
          <w:szCs w:val="24"/>
          <w:u w:val="single"/>
        </w:rPr>
        <w:t xml:space="preserve">k povolení stavby </w:t>
      </w:r>
      <w:r w:rsidRPr="00DA6A80">
        <w:rPr>
          <w:rFonts w:ascii="Times New Roman" w:hAnsi="Times New Roman" w:cs="Times New Roman"/>
          <w:b/>
          <w:sz w:val="24"/>
          <w:szCs w:val="24"/>
          <w:u w:val="single"/>
        </w:rPr>
        <w:t xml:space="preserve">- </w:t>
      </w:r>
      <w:r w:rsidR="00B76D8E" w:rsidRPr="00DA6A80">
        <w:rPr>
          <w:rFonts w:ascii="Times New Roman" w:hAnsi="Times New Roman" w:cs="Times New Roman"/>
          <w:b/>
          <w:sz w:val="24"/>
          <w:szCs w:val="24"/>
          <w:u w:val="single"/>
        </w:rPr>
        <w:t>DSP</w:t>
      </w:r>
      <w:r w:rsidR="00423B1C" w:rsidRPr="00DA6A80">
        <w:rPr>
          <w:rFonts w:ascii="Times New Roman" w:hAnsi="Times New Roman" w:cs="Times New Roman"/>
          <w:sz w:val="24"/>
          <w:szCs w:val="24"/>
        </w:rPr>
        <w:t xml:space="preserve">   </w:t>
      </w:r>
    </w:p>
    <w:p w14:paraId="22FFF498" w14:textId="77777777" w:rsidR="00423B1C" w:rsidRPr="00DA6A80" w:rsidRDefault="00423B1C" w:rsidP="00CC6514">
      <w:pPr>
        <w:ind w:left="567" w:hanging="567"/>
        <w:rPr>
          <w:rFonts w:ascii="Times New Roman" w:hAnsi="Times New Roman" w:cs="Times New Roman"/>
          <w:b/>
          <w:sz w:val="24"/>
          <w:szCs w:val="24"/>
          <w:u w:val="single"/>
        </w:rPr>
      </w:pPr>
      <w:r w:rsidRPr="00DA6A80">
        <w:rPr>
          <w:rFonts w:ascii="Times New Roman" w:hAnsi="Times New Roman" w:cs="Times New Roman"/>
          <w:sz w:val="24"/>
          <w:szCs w:val="24"/>
        </w:rPr>
        <w:t xml:space="preserve">              </w:t>
      </w:r>
    </w:p>
    <w:p w14:paraId="5D350124" w14:textId="77777777" w:rsidR="00054FA8" w:rsidRPr="00DA6A80" w:rsidRDefault="00054FA8" w:rsidP="00054FA8">
      <w:pPr>
        <w:pStyle w:val="Zkladntext"/>
        <w:widowControl w:val="0"/>
        <w:numPr>
          <w:ilvl w:val="0"/>
          <w:numId w:val="29"/>
        </w:numPr>
        <w:spacing w:before="0"/>
        <w:ind w:left="1134" w:hanging="567"/>
        <w:rPr>
          <w:sz w:val="24"/>
          <w:szCs w:val="24"/>
        </w:rPr>
      </w:pPr>
      <w:r w:rsidRPr="00DA6A80">
        <w:rPr>
          <w:sz w:val="24"/>
          <w:szCs w:val="24"/>
        </w:rPr>
        <w:t xml:space="preserve">zapracování oprávněných požadavků dotčených orgánů, správců technické a dopravní infrastruktury a dalších zainteresovaných subjektů do dokumentace vč. jejich písemného vyjádření, </w:t>
      </w:r>
    </w:p>
    <w:p w14:paraId="55799BEB" w14:textId="77777777" w:rsidR="00054FA8" w:rsidRPr="00DA6A80" w:rsidRDefault="00054FA8" w:rsidP="00054FA8">
      <w:pPr>
        <w:pStyle w:val="Zkladntext"/>
        <w:widowControl w:val="0"/>
        <w:numPr>
          <w:ilvl w:val="0"/>
          <w:numId w:val="29"/>
        </w:numPr>
        <w:spacing w:before="0"/>
        <w:ind w:left="1134" w:hanging="567"/>
        <w:rPr>
          <w:sz w:val="24"/>
          <w:szCs w:val="24"/>
        </w:rPr>
      </w:pPr>
      <w:r w:rsidRPr="00DA6A80">
        <w:rPr>
          <w:sz w:val="24"/>
          <w:szCs w:val="24"/>
        </w:rPr>
        <w:t>rozsah dokumentace k povolení stavby dle zákona 283/2021 Sb. (nový stavební zákon) a vyhlášky č. 227/2024 (vyhláška o rozsahu a obsahu projektové dokumentace staveb dopravní infrastruktury) v platném znění a dle dále uvedených požadavků,</w:t>
      </w:r>
    </w:p>
    <w:p w14:paraId="25C17763" w14:textId="77777777" w:rsidR="00054FA8" w:rsidRPr="00DA6A80" w:rsidRDefault="00054FA8" w:rsidP="00054FA8">
      <w:pPr>
        <w:pStyle w:val="Zkladntext"/>
        <w:widowControl w:val="0"/>
        <w:numPr>
          <w:ilvl w:val="0"/>
          <w:numId w:val="29"/>
        </w:numPr>
        <w:tabs>
          <w:tab w:val="num" w:pos="567"/>
        </w:tabs>
        <w:spacing w:before="0"/>
        <w:ind w:left="1134" w:hanging="567"/>
        <w:rPr>
          <w:sz w:val="24"/>
          <w:szCs w:val="24"/>
        </w:rPr>
      </w:pPr>
      <w:r w:rsidRPr="00DA6A80">
        <w:rPr>
          <w:sz w:val="24"/>
          <w:szCs w:val="24"/>
        </w:rPr>
        <w:t>bude předána objednateli ve formátu „</w:t>
      </w:r>
      <w:proofErr w:type="spellStart"/>
      <w:r w:rsidRPr="00DA6A80">
        <w:rPr>
          <w:sz w:val="24"/>
          <w:szCs w:val="24"/>
        </w:rPr>
        <w:t>pdf</w:t>
      </w:r>
      <w:proofErr w:type="spellEnd"/>
      <w:r w:rsidRPr="00DA6A80">
        <w:rPr>
          <w:sz w:val="24"/>
          <w:szCs w:val="24"/>
        </w:rPr>
        <w:t xml:space="preserve"> a </w:t>
      </w:r>
      <w:proofErr w:type="spellStart"/>
      <w:r w:rsidRPr="00DA6A80">
        <w:rPr>
          <w:sz w:val="24"/>
          <w:szCs w:val="24"/>
        </w:rPr>
        <w:t>dwg</w:t>
      </w:r>
      <w:proofErr w:type="spellEnd"/>
      <w:r w:rsidRPr="00DA6A80">
        <w:rPr>
          <w:sz w:val="24"/>
          <w:szCs w:val="24"/>
        </w:rPr>
        <w:t>“</w:t>
      </w:r>
    </w:p>
    <w:p w14:paraId="0A0DDF32" w14:textId="77777777" w:rsidR="00054FA8" w:rsidRPr="00DA6A80" w:rsidRDefault="00054FA8" w:rsidP="00054FA8">
      <w:pPr>
        <w:pStyle w:val="Zkladntext"/>
        <w:widowControl w:val="0"/>
        <w:numPr>
          <w:ilvl w:val="0"/>
          <w:numId w:val="29"/>
        </w:numPr>
        <w:spacing w:before="0"/>
        <w:ind w:left="1134" w:hanging="567"/>
        <w:rPr>
          <w:sz w:val="24"/>
          <w:szCs w:val="24"/>
        </w:rPr>
      </w:pPr>
      <w:r w:rsidRPr="00DA6A80">
        <w:rPr>
          <w:sz w:val="24"/>
          <w:szCs w:val="24"/>
        </w:rPr>
        <w:t>vyžádaná účast projektanta na jednáních s orgány státní správy za účelem získání, povolení stavby.</w:t>
      </w:r>
    </w:p>
    <w:p w14:paraId="722BE18F" w14:textId="77777777" w:rsidR="00054FA8" w:rsidRPr="00DA6A80" w:rsidRDefault="00054FA8" w:rsidP="00054FA8">
      <w:pPr>
        <w:pStyle w:val="Zkladntext"/>
        <w:widowControl w:val="0"/>
        <w:numPr>
          <w:ilvl w:val="0"/>
          <w:numId w:val="29"/>
        </w:numPr>
        <w:spacing w:before="0" w:after="120"/>
        <w:rPr>
          <w:b/>
          <w:bCs/>
          <w:sz w:val="24"/>
          <w:szCs w:val="24"/>
        </w:rPr>
      </w:pPr>
      <w:r w:rsidRPr="00DA6A80">
        <w:rPr>
          <w:b/>
          <w:sz w:val="24"/>
          <w:szCs w:val="24"/>
        </w:rPr>
        <w:t xml:space="preserve">Dokumentace bude předána objednateli ve všech náležitostech – grafické, textové a dokladové: Počet </w:t>
      </w:r>
      <w:proofErr w:type="spellStart"/>
      <w:r w:rsidRPr="00DA6A80">
        <w:rPr>
          <w:b/>
          <w:sz w:val="24"/>
          <w:szCs w:val="24"/>
        </w:rPr>
        <w:t>paré</w:t>
      </w:r>
      <w:proofErr w:type="spellEnd"/>
      <w:r w:rsidRPr="00DA6A80">
        <w:rPr>
          <w:b/>
          <w:sz w:val="24"/>
          <w:szCs w:val="24"/>
        </w:rPr>
        <w:t xml:space="preserve"> – 1 x tištěná podoba a také digitální podoba na CD nosiči ve formátu: výkresová část „</w:t>
      </w:r>
      <w:proofErr w:type="spellStart"/>
      <w:r w:rsidRPr="00DA6A80">
        <w:rPr>
          <w:b/>
          <w:sz w:val="24"/>
          <w:szCs w:val="24"/>
        </w:rPr>
        <w:t>dwg</w:t>
      </w:r>
      <w:proofErr w:type="spellEnd"/>
      <w:r w:rsidRPr="00DA6A80">
        <w:rPr>
          <w:b/>
          <w:sz w:val="24"/>
          <w:szCs w:val="24"/>
        </w:rPr>
        <w:t>“ a „</w:t>
      </w:r>
      <w:proofErr w:type="spellStart"/>
      <w:r w:rsidRPr="00DA6A80">
        <w:rPr>
          <w:b/>
          <w:sz w:val="24"/>
          <w:szCs w:val="24"/>
        </w:rPr>
        <w:t>pdf</w:t>
      </w:r>
      <w:proofErr w:type="spellEnd"/>
      <w:r w:rsidRPr="00DA6A80">
        <w:rPr>
          <w:b/>
          <w:sz w:val="24"/>
          <w:szCs w:val="24"/>
        </w:rPr>
        <w:t>“, textová část „</w:t>
      </w:r>
      <w:proofErr w:type="spellStart"/>
      <w:r w:rsidRPr="00DA6A80">
        <w:rPr>
          <w:b/>
          <w:sz w:val="24"/>
          <w:szCs w:val="24"/>
        </w:rPr>
        <w:t>pdf</w:t>
      </w:r>
      <w:proofErr w:type="spellEnd"/>
      <w:r w:rsidRPr="00DA6A80">
        <w:rPr>
          <w:b/>
          <w:sz w:val="24"/>
          <w:szCs w:val="24"/>
        </w:rPr>
        <w:t>, doc“ a vyšším, tabulková část ve formátu „</w:t>
      </w:r>
      <w:proofErr w:type="spellStart"/>
      <w:r w:rsidRPr="00DA6A80">
        <w:rPr>
          <w:b/>
          <w:sz w:val="24"/>
          <w:szCs w:val="24"/>
        </w:rPr>
        <w:t>xls</w:t>
      </w:r>
      <w:proofErr w:type="spellEnd"/>
      <w:r w:rsidRPr="00DA6A80">
        <w:rPr>
          <w:b/>
          <w:sz w:val="24"/>
          <w:szCs w:val="24"/>
        </w:rPr>
        <w:t xml:space="preserve">“ a vyšším. </w:t>
      </w:r>
      <w:r w:rsidRPr="00DA6A80">
        <w:rPr>
          <w:b/>
          <w:bCs/>
          <w:sz w:val="24"/>
          <w:szCs w:val="24"/>
        </w:rPr>
        <w:t>Tištěná podoba bude ověřena místně příslušným stavebním úřadem.</w:t>
      </w:r>
    </w:p>
    <w:p w14:paraId="7BDD7EDB" w14:textId="74E3AB71" w:rsidR="00E95DA2" w:rsidRPr="00DA6A80" w:rsidRDefault="00E95DA2" w:rsidP="00054FA8">
      <w:pPr>
        <w:pStyle w:val="Zkladntext"/>
        <w:widowControl w:val="0"/>
        <w:spacing w:before="0" w:after="120"/>
        <w:ind w:left="1134"/>
        <w:rPr>
          <w:sz w:val="24"/>
          <w:szCs w:val="24"/>
        </w:rPr>
      </w:pPr>
    </w:p>
    <w:p w14:paraId="7B588BB2" w14:textId="77777777" w:rsidR="00F32F36" w:rsidRPr="00DA6A80" w:rsidRDefault="00F32F36" w:rsidP="00215828">
      <w:pPr>
        <w:pStyle w:val="Zkladntext"/>
        <w:widowControl w:val="0"/>
        <w:spacing w:before="0" w:after="120"/>
        <w:rPr>
          <w:sz w:val="24"/>
          <w:szCs w:val="24"/>
        </w:rPr>
      </w:pPr>
    </w:p>
    <w:p w14:paraId="0EF41A7D" w14:textId="3839B280" w:rsidR="00F32F36" w:rsidRPr="00DA6A80" w:rsidRDefault="00AE12D6" w:rsidP="00F32F36">
      <w:pPr>
        <w:pStyle w:val="Zkladntext"/>
        <w:widowControl w:val="0"/>
        <w:spacing w:before="0" w:after="120"/>
        <w:rPr>
          <w:sz w:val="24"/>
          <w:szCs w:val="24"/>
        </w:rPr>
      </w:pPr>
      <w:r w:rsidRPr="00DA6A80">
        <w:rPr>
          <w:sz w:val="24"/>
          <w:szCs w:val="24"/>
        </w:rPr>
        <w:t xml:space="preserve">ad. </w:t>
      </w:r>
      <w:r w:rsidR="00760459" w:rsidRPr="00DA6A80">
        <w:rPr>
          <w:sz w:val="24"/>
          <w:szCs w:val="24"/>
        </w:rPr>
        <w:t>d</w:t>
      </w:r>
      <w:r w:rsidR="00215828" w:rsidRPr="00DA6A80">
        <w:rPr>
          <w:sz w:val="24"/>
          <w:szCs w:val="24"/>
        </w:rPr>
        <w:t xml:space="preserve">) </w:t>
      </w:r>
      <w:r w:rsidR="00215828" w:rsidRPr="00DA6A80">
        <w:rPr>
          <w:b/>
          <w:sz w:val="24"/>
          <w:szCs w:val="24"/>
          <w:u w:val="single"/>
        </w:rPr>
        <w:t>Projektová dokumentace pro provedení stavby – DPS</w:t>
      </w:r>
      <w:r w:rsidR="00215828" w:rsidRPr="00DA6A80">
        <w:rPr>
          <w:sz w:val="24"/>
          <w:szCs w:val="24"/>
        </w:rPr>
        <w:t xml:space="preserve"> </w:t>
      </w:r>
    </w:p>
    <w:p w14:paraId="45A8D366" w14:textId="77777777" w:rsidR="00F32F36" w:rsidRPr="00DA6A80" w:rsidRDefault="00F32F36" w:rsidP="00F32F36">
      <w:pPr>
        <w:pStyle w:val="Zkladntext"/>
        <w:widowControl w:val="0"/>
        <w:spacing w:before="0" w:after="120"/>
        <w:rPr>
          <w:sz w:val="24"/>
          <w:szCs w:val="24"/>
        </w:rPr>
      </w:pPr>
    </w:p>
    <w:p w14:paraId="17A1C6BE" w14:textId="77777777" w:rsidR="00054FA8" w:rsidRPr="00DA6A80" w:rsidRDefault="00054FA8" w:rsidP="00054FA8">
      <w:pPr>
        <w:pStyle w:val="Zkladntext"/>
        <w:widowControl w:val="0"/>
        <w:numPr>
          <w:ilvl w:val="0"/>
          <w:numId w:val="32"/>
        </w:numPr>
        <w:spacing w:before="0" w:after="120"/>
        <w:rPr>
          <w:sz w:val="24"/>
          <w:szCs w:val="24"/>
        </w:rPr>
      </w:pPr>
      <w:r w:rsidRPr="00DA6A80">
        <w:rPr>
          <w:sz w:val="24"/>
          <w:szCs w:val="24"/>
        </w:rPr>
        <w:t xml:space="preserve">Obsah a rozsah dokumentace pro provádění stavby bude vypracován v souladu se zákonem č. 283/2021 Sb. a vyhláškou 227/2024 a bude zpracován pro zadání veřejné </w:t>
      </w:r>
      <w:r w:rsidRPr="00DA6A80">
        <w:rPr>
          <w:sz w:val="24"/>
          <w:szCs w:val="24"/>
        </w:rPr>
        <w:lastRenderedPageBreak/>
        <w:t xml:space="preserve">zakázky dle zákona č. 137/2006 Sb. o veřejných zakázkách, ve znění pozdějších přepisů a jeho prováděcích předpisů, tj. zejména vyhlášky č. 230/2012 Sb.  </w:t>
      </w:r>
    </w:p>
    <w:p w14:paraId="34523014" w14:textId="2ECF03EB" w:rsidR="00054FA8" w:rsidRPr="00DA6A80" w:rsidRDefault="00054FA8" w:rsidP="00054FA8">
      <w:pPr>
        <w:pStyle w:val="Zkladntext"/>
        <w:widowControl w:val="0"/>
        <w:numPr>
          <w:ilvl w:val="0"/>
          <w:numId w:val="32"/>
        </w:numPr>
        <w:spacing w:before="0" w:after="120"/>
        <w:rPr>
          <w:sz w:val="24"/>
          <w:szCs w:val="24"/>
        </w:rPr>
      </w:pPr>
      <w:r w:rsidRPr="00DA6A80">
        <w:rPr>
          <w:sz w:val="24"/>
          <w:szCs w:val="24"/>
        </w:rPr>
        <w:t>Položkový soupis stavebních prací, dodávek a služeb s výkazy výměr s podrobným popisem požadovaných standardů vymezí druh, jakost a množství požadovaných dodávek, služeb a stavebních prací</w:t>
      </w:r>
      <w:r w:rsidR="005F7928" w:rsidRPr="00DA6A80">
        <w:rPr>
          <w:sz w:val="24"/>
          <w:szCs w:val="24"/>
        </w:rPr>
        <w:t xml:space="preserve"> (cenová soustava ÚRS)</w:t>
      </w:r>
      <w:r w:rsidRPr="00DA6A80">
        <w:rPr>
          <w:sz w:val="24"/>
          <w:szCs w:val="24"/>
        </w:rPr>
        <w:t xml:space="preserve">. V </w:t>
      </w:r>
      <w:proofErr w:type="spellStart"/>
      <w:r w:rsidRPr="00DA6A80">
        <w:rPr>
          <w:sz w:val="24"/>
          <w:szCs w:val="24"/>
        </w:rPr>
        <w:t>paré</w:t>
      </w:r>
      <w:proofErr w:type="spellEnd"/>
      <w:r w:rsidRPr="00DA6A80">
        <w:rPr>
          <w:sz w:val="24"/>
          <w:szCs w:val="24"/>
        </w:rPr>
        <w:t xml:space="preserve"> č. 1 bude tento soupis oceněn a doplněn rozpočtem, rozsah dokumentace je mimo platné legislativy definován v Sazebníku pro navrhování nabídkových cen projektových prací a inženýrských činností.</w:t>
      </w:r>
    </w:p>
    <w:p w14:paraId="500B4CED" w14:textId="77777777" w:rsidR="00054FA8" w:rsidRPr="00DA6A80" w:rsidRDefault="00054FA8" w:rsidP="00054FA8">
      <w:pPr>
        <w:pStyle w:val="Zkladntext"/>
        <w:widowControl w:val="0"/>
        <w:numPr>
          <w:ilvl w:val="0"/>
          <w:numId w:val="32"/>
        </w:numPr>
        <w:spacing w:before="0" w:after="120"/>
        <w:rPr>
          <w:sz w:val="24"/>
          <w:szCs w:val="24"/>
        </w:rPr>
      </w:pPr>
      <w:r w:rsidRPr="00DA6A80">
        <w:rPr>
          <w:sz w:val="24"/>
          <w:szCs w:val="24"/>
        </w:rPr>
        <w:t>Vypracování plánu BOZP dle zákona č. 309/2006 Sb., kterým se upravují další požadavky bezpečnosti a ochrany zdraví při práci v pracovněprávních vztazích a o zajištění bezpečnosti a ochrany zdraví při činnosti nebo poskytování služeb mimo pracovněprávní vztahy zajistí objednatel. Zhotovitel tento plán zapracuje do této dokumentace.</w:t>
      </w:r>
    </w:p>
    <w:p w14:paraId="22553633" w14:textId="15863EF5" w:rsidR="005F7928" w:rsidRPr="001F096A" w:rsidRDefault="008803DC" w:rsidP="005F7928">
      <w:pPr>
        <w:pStyle w:val="Zkladntext"/>
        <w:widowControl w:val="0"/>
        <w:numPr>
          <w:ilvl w:val="0"/>
          <w:numId w:val="32"/>
        </w:numPr>
        <w:spacing w:before="0" w:after="120"/>
        <w:rPr>
          <w:sz w:val="24"/>
          <w:szCs w:val="24"/>
        </w:rPr>
      </w:pPr>
      <w:r w:rsidRPr="00DA6A80">
        <w:rPr>
          <w:b/>
          <w:sz w:val="24"/>
          <w:szCs w:val="24"/>
        </w:rPr>
        <w:t>Dokumentace bude předána objednateli ve všech náležitostech – grafické, text</w:t>
      </w:r>
      <w:r w:rsidR="00F26047" w:rsidRPr="00DA6A80">
        <w:rPr>
          <w:b/>
          <w:sz w:val="24"/>
          <w:szCs w:val="24"/>
        </w:rPr>
        <w:t xml:space="preserve">ové a dokladové:  Počet </w:t>
      </w:r>
      <w:proofErr w:type="spellStart"/>
      <w:r w:rsidR="00F26047" w:rsidRPr="00DA6A80">
        <w:rPr>
          <w:b/>
          <w:sz w:val="24"/>
          <w:szCs w:val="24"/>
        </w:rPr>
        <w:t>paré</w:t>
      </w:r>
      <w:proofErr w:type="spellEnd"/>
      <w:r w:rsidR="00F26047" w:rsidRPr="00DA6A80">
        <w:rPr>
          <w:b/>
          <w:sz w:val="24"/>
          <w:szCs w:val="24"/>
        </w:rPr>
        <w:t xml:space="preserve"> – </w:t>
      </w:r>
      <w:r w:rsidR="00F4461B" w:rsidRPr="00DA6A80">
        <w:rPr>
          <w:b/>
          <w:sz w:val="24"/>
          <w:szCs w:val="24"/>
        </w:rPr>
        <w:t xml:space="preserve">3 </w:t>
      </w:r>
      <w:r w:rsidRPr="00DA6A80">
        <w:rPr>
          <w:b/>
          <w:sz w:val="24"/>
          <w:szCs w:val="24"/>
        </w:rPr>
        <w:t xml:space="preserve">x tištěná </w:t>
      </w:r>
      <w:r w:rsidR="00F32F36" w:rsidRPr="00DA6A80">
        <w:rPr>
          <w:b/>
          <w:sz w:val="24"/>
          <w:szCs w:val="24"/>
        </w:rPr>
        <w:t>podoba (další 3 x tištěná podoba na vyžádání) a také</w:t>
      </w:r>
      <w:r w:rsidRPr="00DA6A80">
        <w:rPr>
          <w:b/>
          <w:sz w:val="24"/>
          <w:szCs w:val="24"/>
        </w:rPr>
        <w:t xml:space="preserve"> digitální podoba na CD nosiči ve formátu: </w:t>
      </w:r>
      <w:r w:rsidR="002574EF" w:rsidRPr="00DA6A80">
        <w:rPr>
          <w:b/>
          <w:sz w:val="24"/>
          <w:szCs w:val="24"/>
        </w:rPr>
        <w:t>výkresová část „</w:t>
      </w:r>
      <w:proofErr w:type="spellStart"/>
      <w:r w:rsidR="002574EF" w:rsidRPr="00DA6A80">
        <w:rPr>
          <w:b/>
          <w:sz w:val="24"/>
          <w:szCs w:val="24"/>
        </w:rPr>
        <w:t>dwg</w:t>
      </w:r>
      <w:proofErr w:type="spellEnd"/>
      <w:r w:rsidR="002574EF" w:rsidRPr="00DA6A80">
        <w:rPr>
          <w:b/>
          <w:sz w:val="24"/>
          <w:szCs w:val="24"/>
        </w:rPr>
        <w:t>“</w:t>
      </w:r>
      <w:r w:rsidR="00F4461B" w:rsidRPr="00DA6A80">
        <w:rPr>
          <w:b/>
          <w:sz w:val="24"/>
          <w:szCs w:val="24"/>
        </w:rPr>
        <w:t xml:space="preserve"> a „</w:t>
      </w:r>
      <w:proofErr w:type="spellStart"/>
      <w:r w:rsidR="00F4461B" w:rsidRPr="00DA6A80">
        <w:rPr>
          <w:b/>
          <w:sz w:val="24"/>
          <w:szCs w:val="24"/>
        </w:rPr>
        <w:t>pdf</w:t>
      </w:r>
      <w:proofErr w:type="spellEnd"/>
      <w:r w:rsidR="00F4461B" w:rsidRPr="00DA6A80">
        <w:rPr>
          <w:b/>
          <w:sz w:val="24"/>
          <w:szCs w:val="24"/>
        </w:rPr>
        <w:t>“</w:t>
      </w:r>
      <w:r w:rsidR="002574EF" w:rsidRPr="00DA6A80">
        <w:rPr>
          <w:b/>
          <w:sz w:val="24"/>
          <w:szCs w:val="24"/>
        </w:rPr>
        <w:t>, textová část „</w:t>
      </w:r>
      <w:proofErr w:type="spellStart"/>
      <w:r w:rsidRPr="00DA6A80">
        <w:rPr>
          <w:b/>
          <w:sz w:val="24"/>
          <w:szCs w:val="24"/>
        </w:rPr>
        <w:t>pdf</w:t>
      </w:r>
      <w:proofErr w:type="spellEnd"/>
      <w:r w:rsidRPr="00DA6A80">
        <w:rPr>
          <w:b/>
          <w:sz w:val="24"/>
          <w:szCs w:val="24"/>
        </w:rPr>
        <w:t>, doc</w:t>
      </w:r>
      <w:r w:rsidR="002574EF" w:rsidRPr="00DA6A80">
        <w:rPr>
          <w:b/>
          <w:sz w:val="24"/>
          <w:szCs w:val="24"/>
        </w:rPr>
        <w:t>“ a vyšším</w:t>
      </w:r>
      <w:r w:rsidRPr="00DA6A80">
        <w:rPr>
          <w:b/>
          <w:sz w:val="24"/>
          <w:szCs w:val="24"/>
        </w:rPr>
        <w:t>,</w:t>
      </w:r>
      <w:r w:rsidR="002574EF" w:rsidRPr="00DA6A80">
        <w:rPr>
          <w:b/>
          <w:sz w:val="24"/>
          <w:szCs w:val="24"/>
        </w:rPr>
        <w:t xml:space="preserve"> tabulková část ve formátu</w:t>
      </w:r>
      <w:r w:rsidRPr="00DA6A80">
        <w:rPr>
          <w:b/>
          <w:sz w:val="24"/>
          <w:szCs w:val="24"/>
        </w:rPr>
        <w:t xml:space="preserve"> </w:t>
      </w:r>
      <w:r w:rsidR="002574EF" w:rsidRPr="00DA6A80">
        <w:rPr>
          <w:b/>
          <w:sz w:val="24"/>
          <w:szCs w:val="24"/>
        </w:rPr>
        <w:t>„</w:t>
      </w:r>
      <w:proofErr w:type="spellStart"/>
      <w:r w:rsidRPr="00DA6A80">
        <w:rPr>
          <w:b/>
          <w:sz w:val="24"/>
          <w:szCs w:val="24"/>
        </w:rPr>
        <w:t>xls</w:t>
      </w:r>
      <w:proofErr w:type="spellEnd"/>
      <w:r w:rsidRPr="00DA6A80">
        <w:rPr>
          <w:b/>
          <w:sz w:val="24"/>
          <w:szCs w:val="24"/>
        </w:rPr>
        <w:t>“</w:t>
      </w:r>
      <w:r w:rsidR="002574EF" w:rsidRPr="00DA6A80">
        <w:rPr>
          <w:b/>
          <w:sz w:val="24"/>
          <w:szCs w:val="24"/>
        </w:rPr>
        <w:t xml:space="preserve"> a vyšším</w:t>
      </w:r>
      <w:r w:rsidRPr="00DA6A80">
        <w:rPr>
          <w:b/>
          <w:sz w:val="24"/>
          <w:szCs w:val="24"/>
        </w:rPr>
        <w:t xml:space="preserve">. </w:t>
      </w:r>
    </w:p>
    <w:p w14:paraId="1643B6A9" w14:textId="6BC46FD4" w:rsidR="005F7928" w:rsidRPr="001F096A" w:rsidRDefault="005F7928" w:rsidP="005F7928">
      <w:pPr>
        <w:pStyle w:val="Zkladntext"/>
        <w:widowControl w:val="0"/>
        <w:numPr>
          <w:ilvl w:val="0"/>
          <w:numId w:val="32"/>
        </w:numPr>
        <w:spacing w:before="0" w:after="120"/>
        <w:rPr>
          <w:b/>
          <w:bCs/>
          <w:sz w:val="24"/>
          <w:szCs w:val="24"/>
        </w:rPr>
      </w:pPr>
      <w:r w:rsidRPr="00DA6A80">
        <w:rPr>
          <w:b/>
          <w:bCs/>
          <w:sz w:val="24"/>
          <w:szCs w:val="24"/>
        </w:rPr>
        <w:t xml:space="preserve">obsah a rozsah projektové dokumentace DBP, DSP, DPS bude v souladu se zákonem č. 283/2021 Sb., vyhláškou č. 227/2024 Sb. a bude propracován podle zákona č. 137/2006 Sb.   </w:t>
      </w:r>
    </w:p>
    <w:p w14:paraId="62ADA2D0" w14:textId="77777777" w:rsidR="00F26047" w:rsidRPr="00DA6A80" w:rsidRDefault="00F26047" w:rsidP="00F26047">
      <w:pPr>
        <w:pStyle w:val="Zkladntext"/>
        <w:widowControl w:val="0"/>
        <w:spacing w:before="0"/>
        <w:ind w:left="1134"/>
        <w:rPr>
          <w:b/>
          <w:sz w:val="24"/>
          <w:szCs w:val="24"/>
        </w:rPr>
      </w:pPr>
    </w:p>
    <w:p w14:paraId="3A4BEE3D" w14:textId="77777777" w:rsidR="00EB137C" w:rsidRPr="00DA6A80" w:rsidRDefault="00B34EEC" w:rsidP="005A31AB">
      <w:pPr>
        <w:numPr>
          <w:ilvl w:val="0"/>
          <w:numId w:val="5"/>
        </w:numPr>
        <w:tabs>
          <w:tab w:val="num" w:pos="284"/>
        </w:tabs>
        <w:spacing w:before="0"/>
        <w:ind w:left="284" w:hanging="284"/>
        <w:rPr>
          <w:rFonts w:ascii="Times New Roman" w:hAnsi="Times New Roman" w:cs="Times New Roman"/>
          <w:sz w:val="24"/>
          <w:szCs w:val="24"/>
        </w:rPr>
      </w:pPr>
      <w:r w:rsidRPr="00DA6A80">
        <w:rPr>
          <w:rFonts w:ascii="Times New Roman" w:hAnsi="Times New Roman" w:cs="Times New Roman"/>
          <w:sz w:val="24"/>
          <w:szCs w:val="24"/>
        </w:rPr>
        <w:t>Zhotovitel se zavazuje zabezpečit na svůj náklad a na své nebezpečí všechna související plnění a práce potřebné k včasnému a řádnému provedení díla.</w:t>
      </w:r>
    </w:p>
    <w:p w14:paraId="0DFF6A7D" w14:textId="77777777" w:rsidR="002D7247" w:rsidRPr="00DA6A80" w:rsidRDefault="002D7247" w:rsidP="002D7247">
      <w:pPr>
        <w:pStyle w:val="Odstavecseseznamem"/>
        <w:numPr>
          <w:ilvl w:val="0"/>
          <w:numId w:val="5"/>
        </w:numPr>
        <w:ind w:right="142"/>
        <w:rPr>
          <w:rFonts w:ascii="Times New Roman" w:hAnsi="Times New Roman" w:cs="Times New Roman"/>
          <w:color w:val="000000"/>
          <w:sz w:val="24"/>
        </w:rPr>
      </w:pPr>
      <w:r w:rsidRPr="00DA6A80">
        <w:rPr>
          <w:rFonts w:ascii="Times New Roman" w:hAnsi="Times New Roman" w:cs="Times New Roman"/>
          <w:color w:val="000000"/>
          <w:sz w:val="24"/>
        </w:rPr>
        <w:t xml:space="preserve">Detailní rozpracování řešení bude probíhat formou pravidelných konzultací na výrobních výborech, </w:t>
      </w:r>
      <w:r w:rsidR="00F26047" w:rsidRPr="00DA6A80">
        <w:rPr>
          <w:rFonts w:ascii="Times New Roman" w:hAnsi="Times New Roman" w:cs="Times New Roman"/>
          <w:color w:val="000000"/>
          <w:sz w:val="24"/>
        </w:rPr>
        <w:t>svolaných objednatel</w:t>
      </w:r>
      <w:r w:rsidR="00AE12D6" w:rsidRPr="00DA6A80">
        <w:rPr>
          <w:rFonts w:ascii="Times New Roman" w:hAnsi="Times New Roman" w:cs="Times New Roman"/>
          <w:color w:val="000000"/>
          <w:sz w:val="24"/>
        </w:rPr>
        <w:t>e</w:t>
      </w:r>
      <w:r w:rsidR="00F26047" w:rsidRPr="00DA6A80">
        <w:rPr>
          <w:rFonts w:ascii="Times New Roman" w:hAnsi="Times New Roman" w:cs="Times New Roman"/>
          <w:color w:val="000000"/>
          <w:sz w:val="24"/>
        </w:rPr>
        <w:t>m</w:t>
      </w:r>
      <w:r w:rsidRPr="00DA6A80">
        <w:rPr>
          <w:rFonts w:ascii="Times New Roman" w:hAnsi="Times New Roman" w:cs="Times New Roman"/>
          <w:color w:val="000000"/>
          <w:sz w:val="24"/>
        </w:rPr>
        <w:t xml:space="preserve"> a veškeré připomínky objednatele budou neprodleně zakomponovány do projektové dokumentace.</w:t>
      </w:r>
    </w:p>
    <w:p w14:paraId="1AA4E619" w14:textId="77777777" w:rsidR="002D7247" w:rsidRPr="00DA6A80" w:rsidRDefault="002D7247" w:rsidP="002D7247">
      <w:pPr>
        <w:pStyle w:val="Odstavecseseznamem"/>
        <w:numPr>
          <w:ilvl w:val="0"/>
          <w:numId w:val="5"/>
        </w:numPr>
        <w:tabs>
          <w:tab w:val="left" w:pos="0"/>
        </w:tabs>
        <w:ind w:right="140"/>
        <w:rPr>
          <w:rFonts w:ascii="Times New Roman" w:hAnsi="Times New Roman" w:cs="Times New Roman"/>
          <w:b/>
          <w:sz w:val="24"/>
        </w:rPr>
      </w:pPr>
      <w:r w:rsidRPr="00DA6A80">
        <w:rPr>
          <w:rFonts w:ascii="Times New Roman" w:hAnsi="Times New Roman" w:cs="Times New Roman"/>
          <w:b/>
          <w:sz w:val="24"/>
        </w:rPr>
        <w:t xml:space="preserve">Pokud ve výše uvedených demonstrativních výčtech dílčích činností některá není uvedena, pak vždy platí, že zhotovitel je povinen zajistit veškeré úkony vedoucí ke zdárnému ukončení díla. </w:t>
      </w:r>
    </w:p>
    <w:p w14:paraId="64F7BB77" w14:textId="77777777" w:rsidR="00054FA8" w:rsidRPr="00DA6A80" w:rsidRDefault="00054FA8">
      <w:pPr>
        <w:jc w:val="center"/>
        <w:rPr>
          <w:rFonts w:ascii="Times New Roman" w:hAnsi="Times New Roman" w:cs="Times New Roman"/>
          <w:b/>
          <w:snapToGrid w:val="0"/>
          <w:sz w:val="24"/>
          <w:szCs w:val="24"/>
        </w:rPr>
      </w:pPr>
    </w:p>
    <w:p w14:paraId="3B0BF4B3" w14:textId="77777777" w:rsidR="00054FA8" w:rsidRPr="00DA6A80" w:rsidRDefault="00054FA8">
      <w:pPr>
        <w:jc w:val="center"/>
        <w:rPr>
          <w:rFonts w:ascii="Times New Roman" w:hAnsi="Times New Roman" w:cs="Times New Roman"/>
          <w:b/>
          <w:snapToGrid w:val="0"/>
          <w:sz w:val="24"/>
          <w:szCs w:val="24"/>
        </w:rPr>
      </w:pPr>
    </w:p>
    <w:p w14:paraId="431C18C2" w14:textId="2C7C63C3"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I</w:t>
      </w:r>
      <w:r w:rsidR="000C7648" w:rsidRPr="00DA6A80">
        <w:rPr>
          <w:rFonts w:ascii="Times New Roman" w:hAnsi="Times New Roman" w:cs="Times New Roman"/>
          <w:b/>
          <w:snapToGrid w:val="0"/>
          <w:sz w:val="24"/>
          <w:szCs w:val="24"/>
        </w:rPr>
        <w:t>II</w:t>
      </w:r>
      <w:r w:rsidRPr="00DA6A80">
        <w:rPr>
          <w:rFonts w:ascii="Times New Roman" w:hAnsi="Times New Roman" w:cs="Times New Roman"/>
          <w:b/>
          <w:snapToGrid w:val="0"/>
          <w:sz w:val="24"/>
          <w:szCs w:val="24"/>
        </w:rPr>
        <w:t xml:space="preserve">. </w:t>
      </w:r>
    </w:p>
    <w:p w14:paraId="27EEB5DA"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Doba plnění</w:t>
      </w:r>
    </w:p>
    <w:p w14:paraId="0BC32AD7" w14:textId="77777777" w:rsidR="00DD7D0F" w:rsidRPr="00DA6A80" w:rsidRDefault="00DD7D0F" w:rsidP="00DD7D0F">
      <w:pPr>
        <w:spacing w:before="0"/>
        <w:ind w:firstLine="0"/>
        <w:rPr>
          <w:rFonts w:ascii="Times New Roman" w:hAnsi="Times New Roman" w:cs="Times New Roman"/>
          <w:b/>
          <w:snapToGrid w:val="0"/>
          <w:sz w:val="24"/>
          <w:szCs w:val="24"/>
        </w:rPr>
      </w:pPr>
    </w:p>
    <w:p w14:paraId="17E9E82D" w14:textId="14D517A5" w:rsidR="00845D4B" w:rsidRPr="00DA6A80" w:rsidRDefault="00845D4B" w:rsidP="00845D4B">
      <w:pPr>
        <w:rPr>
          <w:rFonts w:ascii="Times New Roman" w:hAnsi="Times New Roman" w:cs="Times New Roman"/>
          <w:bCs/>
          <w:sz w:val="24"/>
          <w:szCs w:val="24"/>
          <w:u w:val="single"/>
        </w:rPr>
      </w:pPr>
      <w:bookmarkStart w:id="0" w:name="_Hlk196463419"/>
      <w:r w:rsidRPr="00DA6A80">
        <w:rPr>
          <w:rFonts w:ascii="Times New Roman" w:hAnsi="Times New Roman" w:cs="Times New Roman"/>
          <w:bCs/>
          <w:i/>
          <w:sz w:val="24"/>
          <w:szCs w:val="24"/>
          <w:u w:val="single"/>
        </w:rPr>
        <w:t>Pro objekt ev.</w:t>
      </w:r>
      <w:r w:rsidR="005072FA" w:rsidRPr="00DA6A80">
        <w:rPr>
          <w:rFonts w:ascii="Times New Roman" w:hAnsi="Times New Roman" w:cs="Times New Roman"/>
          <w:bCs/>
          <w:i/>
          <w:sz w:val="24"/>
          <w:szCs w:val="24"/>
          <w:u w:val="single"/>
        </w:rPr>
        <w:t xml:space="preserve"> </w:t>
      </w:r>
      <w:r w:rsidRPr="00DA6A80">
        <w:rPr>
          <w:rFonts w:ascii="Times New Roman" w:hAnsi="Times New Roman" w:cs="Times New Roman"/>
          <w:bCs/>
          <w:i/>
          <w:sz w:val="24"/>
          <w:szCs w:val="24"/>
          <w:u w:val="single"/>
        </w:rPr>
        <w:t xml:space="preserve">č. </w:t>
      </w:r>
      <w:r w:rsidR="00FA6ACD" w:rsidRPr="00DA6A80">
        <w:rPr>
          <w:rFonts w:ascii="Times New Roman" w:hAnsi="Times New Roman" w:cs="Times New Roman"/>
          <w:bCs/>
          <w:i/>
          <w:sz w:val="24"/>
          <w:szCs w:val="24"/>
          <w:u w:val="single"/>
        </w:rPr>
        <w:t>L-01</w:t>
      </w:r>
      <w:r w:rsidRPr="00DA6A80">
        <w:rPr>
          <w:rFonts w:ascii="Times New Roman" w:hAnsi="Times New Roman" w:cs="Times New Roman"/>
          <w:bCs/>
          <w:sz w:val="24"/>
          <w:szCs w:val="24"/>
          <w:u w:val="single"/>
        </w:rPr>
        <w:t>:</w:t>
      </w:r>
    </w:p>
    <w:p w14:paraId="3AC6E3DC" w14:textId="59FEEAE8" w:rsidR="00BD5C0F" w:rsidRPr="00DA6A80" w:rsidRDefault="00845D4B" w:rsidP="005072FA">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rPr>
        <w:t xml:space="preserve">Do </w:t>
      </w:r>
      <w:r w:rsidR="00D95ED0" w:rsidRPr="00DA6A80">
        <w:rPr>
          <w:rFonts w:ascii="Times New Roman" w:hAnsi="Times New Roman" w:cs="Times New Roman"/>
          <w:sz w:val="24"/>
          <w:szCs w:val="24"/>
        </w:rPr>
        <w:t>1</w:t>
      </w:r>
      <w:r w:rsidR="00826484" w:rsidRPr="00DA6A80">
        <w:rPr>
          <w:rFonts w:ascii="Times New Roman" w:hAnsi="Times New Roman" w:cs="Times New Roman"/>
          <w:sz w:val="24"/>
          <w:szCs w:val="24"/>
        </w:rPr>
        <w:t>2</w:t>
      </w:r>
      <w:r w:rsidR="00F00287" w:rsidRPr="00DA6A80">
        <w:rPr>
          <w:rFonts w:ascii="Times New Roman" w:hAnsi="Times New Roman" w:cs="Times New Roman"/>
          <w:sz w:val="24"/>
          <w:szCs w:val="24"/>
        </w:rPr>
        <w:t xml:space="preserve"> týdnů</w:t>
      </w:r>
      <w:r w:rsidR="00BD5C0F" w:rsidRPr="00DA6A80">
        <w:rPr>
          <w:rFonts w:ascii="Times New Roman" w:hAnsi="Times New Roman" w:cs="Times New Roman"/>
          <w:sz w:val="24"/>
          <w:szCs w:val="24"/>
        </w:rPr>
        <w:t xml:space="preserve"> od </w:t>
      </w:r>
      <w:r w:rsidR="00BD5C0F" w:rsidRPr="00DA6A80">
        <w:rPr>
          <w:rFonts w:ascii="Times New Roman" w:hAnsi="Times New Roman" w:cs="Times New Roman"/>
          <w:sz w:val="24"/>
          <w:szCs w:val="24"/>
          <w:lang w:bidi="cs-CZ"/>
        </w:rPr>
        <w:t xml:space="preserve">nabytí účinnosti </w:t>
      </w:r>
      <w:proofErr w:type="spellStart"/>
      <w:r w:rsidR="00F00287" w:rsidRPr="00DA6A80">
        <w:rPr>
          <w:rFonts w:ascii="Times New Roman" w:hAnsi="Times New Roman" w:cs="Times New Roman"/>
          <w:sz w:val="24"/>
          <w:szCs w:val="24"/>
        </w:rPr>
        <w:t>SoD</w:t>
      </w:r>
      <w:proofErr w:type="spellEnd"/>
      <w:r w:rsidR="00E04872" w:rsidRPr="00DA6A80">
        <w:rPr>
          <w:rFonts w:ascii="Times New Roman" w:hAnsi="Times New Roman" w:cs="Times New Roman"/>
          <w:sz w:val="24"/>
          <w:szCs w:val="24"/>
        </w:rPr>
        <w:t xml:space="preserve"> projektová</w:t>
      </w:r>
      <w:r w:rsidRPr="00DA6A80">
        <w:rPr>
          <w:rFonts w:ascii="Times New Roman" w:hAnsi="Times New Roman" w:cs="Times New Roman"/>
          <w:sz w:val="24"/>
          <w:szCs w:val="24"/>
        </w:rPr>
        <w:t xml:space="preserve"> dokumentace </w:t>
      </w:r>
      <w:r w:rsidR="00FA6ACD" w:rsidRPr="00DA6A80">
        <w:rPr>
          <w:rFonts w:ascii="Times New Roman" w:hAnsi="Times New Roman" w:cs="Times New Roman"/>
          <w:sz w:val="24"/>
          <w:szCs w:val="24"/>
        </w:rPr>
        <w:t>D</w:t>
      </w:r>
      <w:r w:rsidR="00760459" w:rsidRPr="00DA6A80">
        <w:rPr>
          <w:rFonts w:ascii="Times New Roman" w:hAnsi="Times New Roman" w:cs="Times New Roman"/>
          <w:sz w:val="24"/>
          <w:szCs w:val="24"/>
        </w:rPr>
        <w:t>OS</w:t>
      </w:r>
      <w:r w:rsidR="005072FA" w:rsidRPr="00DA6A80">
        <w:rPr>
          <w:rFonts w:ascii="Times New Roman" w:hAnsi="Times New Roman" w:cs="Times New Roman"/>
          <w:sz w:val="24"/>
          <w:szCs w:val="24"/>
        </w:rPr>
        <w:t xml:space="preserve"> </w:t>
      </w:r>
      <w:r w:rsidR="005072FA" w:rsidRPr="00DA6A80">
        <w:rPr>
          <w:rFonts w:ascii="Times New Roman" w:hAnsi="Times New Roman" w:cs="Times New Roman"/>
          <w:sz w:val="24"/>
          <w:szCs w:val="24"/>
          <w:lang w:bidi="cs-CZ"/>
        </w:rPr>
        <w:t>včetně kontrolního rozpočtu</w:t>
      </w:r>
      <w:r w:rsidR="00BD5C0F" w:rsidRPr="00DA6A80">
        <w:rPr>
          <w:rFonts w:ascii="Times New Roman" w:hAnsi="Times New Roman" w:cs="Times New Roman"/>
          <w:sz w:val="24"/>
          <w:szCs w:val="24"/>
          <w:lang w:bidi="cs-CZ"/>
        </w:rPr>
        <w:t xml:space="preserve"> </w:t>
      </w:r>
    </w:p>
    <w:p w14:paraId="7D1BF97E" w14:textId="51796FE7" w:rsidR="005072FA" w:rsidRPr="00DA6A80" w:rsidRDefault="005072FA" w:rsidP="005072FA">
      <w:pPr>
        <w:spacing w:line="276" w:lineRule="auto"/>
        <w:rPr>
          <w:rFonts w:ascii="Times New Roman" w:hAnsi="Times New Roman" w:cs="Times New Roman"/>
          <w:sz w:val="24"/>
          <w:szCs w:val="24"/>
        </w:rPr>
      </w:pPr>
      <w:r w:rsidRPr="00DA6A80">
        <w:rPr>
          <w:rFonts w:ascii="Times New Roman" w:hAnsi="Times New Roman" w:cs="Times New Roman"/>
          <w:sz w:val="24"/>
          <w:szCs w:val="24"/>
          <w:lang w:bidi="cs-CZ"/>
        </w:rPr>
        <w:t>a</w:t>
      </w:r>
      <w:r w:rsidR="00BD5C0F" w:rsidRPr="00DA6A80">
        <w:rPr>
          <w:rFonts w:ascii="Times New Roman" w:hAnsi="Times New Roman" w:cs="Times New Roman"/>
          <w:sz w:val="24"/>
          <w:szCs w:val="24"/>
          <w:lang w:bidi="cs-CZ"/>
        </w:rPr>
        <w:t xml:space="preserve"> </w:t>
      </w:r>
      <w:r w:rsidRPr="00DA6A80">
        <w:rPr>
          <w:rFonts w:ascii="Times New Roman" w:hAnsi="Times New Roman" w:cs="Times New Roman"/>
          <w:sz w:val="24"/>
          <w:szCs w:val="24"/>
          <w:lang w:bidi="cs-CZ"/>
        </w:rPr>
        <w:t>soupisu prací s výkazy výměr, zpracování DIO a plánu BOZP.</w:t>
      </w:r>
    </w:p>
    <w:p w14:paraId="7D53ECB3" w14:textId="77777777" w:rsidR="00FA6ACD" w:rsidRPr="00DA6A80" w:rsidRDefault="00FA6ACD" w:rsidP="00845D4B">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Inženýrská činnost zahájená bezprostředně po dokončení dokumentace s plněním dle zákonných </w:t>
      </w:r>
    </w:p>
    <w:p w14:paraId="3291769C" w14:textId="1C3B8BF4" w:rsidR="00FA6ACD" w:rsidRPr="00DA6A80" w:rsidRDefault="005072FA" w:rsidP="00FA6ACD">
      <w:pPr>
        <w:spacing w:line="276" w:lineRule="auto"/>
        <w:ind w:left="0" w:firstLine="0"/>
        <w:rPr>
          <w:rFonts w:ascii="Times New Roman" w:hAnsi="Times New Roman" w:cs="Times New Roman"/>
          <w:sz w:val="24"/>
          <w:szCs w:val="24"/>
        </w:rPr>
      </w:pPr>
      <w:r w:rsidRPr="00DA6A80">
        <w:rPr>
          <w:rFonts w:ascii="Times New Roman" w:hAnsi="Times New Roman" w:cs="Times New Roman"/>
          <w:sz w:val="24"/>
          <w:szCs w:val="24"/>
        </w:rPr>
        <w:t>lhůt</w:t>
      </w:r>
      <w:r w:rsidR="00FA6ACD" w:rsidRPr="00DA6A80">
        <w:rPr>
          <w:rFonts w:ascii="Times New Roman" w:hAnsi="Times New Roman" w:cs="Times New Roman"/>
          <w:sz w:val="24"/>
          <w:szCs w:val="24"/>
        </w:rPr>
        <w:t>.</w:t>
      </w:r>
    </w:p>
    <w:p w14:paraId="5C472D09" w14:textId="77777777" w:rsidR="00826484" w:rsidRPr="00DA6A80" w:rsidRDefault="00826484" w:rsidP="00FA6ACD">
      <w:pPr>
        <w:spacing w:line="276" w:lineRule="auto"/>
        <w:ind w:left="0" w:firstLine="0"/>
        <w:rPr>
          <w:rFonts w:ascii="Times New Roman" w:hAnsi="Times New Roman" w:cs="Times New Roman"/>
          <w:sz w:val="24"/>
          <w:szCs w:val="24"/>
        </w:rPr>
      </w:pPr>
    </w:p>
    <w:p w14:paraId="3903CAAC" w14:textId="70B4FDAF" w:rsidR="00D95ED0" w:rsidRPr="00DA6A80" w:rsidRDefault="00D95ED0"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M-09</w:t>
      </w:r>
      <w:r w:rsidRPr="00DA6A80">
        <w:rPr>
          <w:rFonts w:ascii="Times New Roman" w:hAnsi="Times New Roman" w:cs="Times New Roman"/>
          <w:bCs/>
          <w:sz w:val="24"/>
          <w:szCs w:val="24"/>
          <w:u w:val="single"/>
        </w:rPr>
        <w:t>:</w:t>
      </w:r>
    </w:p>
    <w:p w14:paraId="4F698F57" w14:textId="1B8D71A1" w:rsidR="00D95ED0" w:rsidRPr="00DA6A80" w:rsidRDefault="00D95ED0"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Do </w:t>
      </w:r>
      <w:r w:rsidR="00826484" w:rsidRPr="00DA6A80">
        <w:rPr>
          <w:rFonts w:ascii="Times New Roman" w:hAnsi="Times New Roman" w:cs="Times New Roman"/>
          <w:sz w:val="24"/>
          <w:szCs w:val="24"/>
        </w:rPr>
        <w:t>2</w:t>
      </w:r>
      <w:r w:rsidRPr="00DA6A80">
        <w:rPr>
          <w:rFonts w:ascii="Times New Roman" w:hAnsi="Times New Roman" w:cs="Times New Roman"/>
          <w:sz w:val="24"/>
          <w:szCs w:val="24"/>
        </w:rPr>
        <w:t>0 týdnů</w:t>
      </w:r>
      <w:r w:rsidR="00BD5C0F" w:rsidRPr="00DA6A80">
        <w:rPr>
          <w:rFonts w:ascii="Times New Roman" w:hAnsi="Times New Roman" w:cs="Times New Roman"/>
          <w:sz w:val="24"/>
          <w:szCs w:val="24"/>
        </w:rPr>
        <w:t xml:space="preserve"> od </w:t>
      </w:r>
      <w:r w:rsidR="00BD5C0F" w:rsidRPr="00DA6A80">
        <w:rPr>
          <w:rFonts w:ascii="Times New Roman" w:hAnsi="Times New Roman" w:cs="Times New Roman"/>
          <w:sz w:val="24"/>
          <w:szCs w:val="24"/>
          <w:lang w:bidi="cs-CZ"/>
        </w:rPr>
        <w:t xml:space="preserve">nabytí účinnosti </w:t>
      </w:r>
      <w:proofErr w:type="spellStart"/>
      <w:r w:rsidRPr="00DA6A80">
        <w:rPr>
          <w:rFonts w:ascii="Times New Roman" w:hAnsi="Times New Roman" w:cs="Times New Roman"/>
          <w:sz w:val="24"/>
          <w:szCs w:val="24"/>
        </w:rPr>
        <w:t>SoD</w:t>
      </w:r>
      <w:proofErr w:type="spellEnd"/>
      <w:r w:rsidRPr="00DA6A80">
        <w:rPr>
          <w:rFonts w:ascii="Times New Roman" w:hAnsi="Times New Roman" w:cs="Times New Roman"/>
          <w:sz w:val="24"/>
          <w:szCs w:val="24"/>
        </w:rPr>
        <w:t xml:space="preserve"> projektová dokumentace DSP</w:t>
      </w:r>
    </w:p>
    <w:p w14:paraId="705BB6F9" w14:textId="77777777" w:rsidR="00D95ED0" w:rsidRPr="00DA6A80" w:rsidRDefault="00D95ED0"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lastRenderedPageBreak/>
        <w:t xml:space="preserve">Inženýrská činnost zahájená bezprostředně po dokončení dokumentace s plněním dle zákonných </w:t>
      </w:r>
    </w:p>
    <w:p w14:paraId="09875350" w14:textId="77777777" w:rsidR="00D95ED0" w:rsidRPr="00DA6A80" w:rsidRDefault="00D95ED0" w:rsidP="000B2004">
      <w:pPr>
        <w:spacing w:line="276" w:lineRule="auto"/>
        <w:ind w:left="0" w:firstLine="0"/>
        <w:rPr>
          <w:rFonts w:ascii="Times New Roman" w:hAnsi="Times New Roman" w:cs="Times New Roman"/>
          <w:sz w:val="24"/>
          <w:szCs w:val="24"/>
        </w:rPr>
      </w:pPr>
      <w:r w:rsidRPr="00DA6A80">
        <w:rPr>
          <w:rFonts w:ascii="Times New Roman" w:hAnsi="Times New Roman" w:cs="Times New Roman"/>
          <w:sz w:val="24"/>
          <w:szCs w:val="24"/>
        </w:rPr>
        <w:t>lhůt.</w:t>
      </w:r>
    </w:p>
    <w:p w14:paraId="08B53E33" w14:textId="77777777" w:rsidR="00826484" w:rsidRPr="00DA6A80" w:rsidRDefault="00826484"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rPr>
        <w:t>Do 10 týdnů od dokončené inženýrské činnosti projektová dokumentace DPS</w:t>
      </w:r>
      <w:r w:rsidR="00D95ED0" w:rsidRPr="00DA6A80">
        <w:rPr>
          <w:rFonts w:ascii="Times New Roman" w:hAnsi="Times New Roman" w:cs="Times New Roman"/>
          <w:sz w:val="24"/>
          <w:szCs w:val="24"/>
        </w:rPr>
        <w:t xml:space="preserve"> </w:t>
      </w:r>
      <w:r w:rsidR="00D95ED0" w:rsidRPr="00DA6A80">
        <w:rPr>
          <w:rFonts w:ascii="Times New Roman" w:hAnsi="Times New Roman" w:cs="Times New Roman"/>
          <w:sz w:val="24"/>
          <w:szCs w:val="24"/>
          <w:lang w:bidi="cs-CZ"/>
        </w:rPr>
        <w:t>včetně kontrolního</w:t>
      </w:r>
      <w:r w:rsidRPr="00DA6A80">
        <w:rPr>
          <w:rFonts w:ascii="Times New Roman" w:hAnsi="Times New Roman" w:cs="Times New Roman"/>
          <w:sz w:val="24"/>
          <w:szCs w:val="24"/>
          <w:lang w:bidi="cs-CZ"/>
        </w:rPr>
        <w:t xml:space="preserve"> </w:t>
      </w:r>
    </w:p>
    <w:p w14:paraId="6182F176" w14:textId="6C76129F" w:rsidR="00D95ED0" w:rsidRPr="00DA6A80" w:rsidRDefault="00D95ED0"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lang w:bidi="cs-CZ"/>
        </w:rPr>
        <w:t>rozpočtu a soupisu prací s výkazy výměr, zpracování DIO a plánu BOZP.</w:t>
      </w:r>
    </w:p>
    <w:p w14:paraId="47CF8530" w14:textId="77777777" w:rsidR="005072FA" w:rsidRPr="00DA6A80" w:rsidRDefault="005072FA" w:rsidP="000B2004">
      <w:pPr>
        <w:spacing w:line="276" w:lineRule="auto"/>
        <w:ind w:left="0" w:firstLine="0"/>
        <w:rPr>
          <w:rFonts w:ascii="Times New Roman" w:hAnsi="Times New Roman" w:cs="Times New Roman"/>
          <w:sz w:val="24"/>
          <w:szCs w:val="24"/>
        </w:rPr>
      </w:pPr>
    </w:p>
    <w:p w14:paraId="17F715E9" w14:textId="2D51B462" w:rsidR="00826484" w:rsidRPr="00DA6A80" w:rsidRDefault="00826484"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M-18</w:t>
      </w:r>
      <w:r w:rsidRPr="00DA6A80">
        <w:rPr>
          <w:rFonts w:ascii="Times New Roman" w:hAnsi="Times New Roman" w:cs="Times New Roman"/>
          <w:bCs/>
          <w:sz w:val="24"/>
          <w:szCs w:val="24"/>
          <w:u w:val="single"/>
        </w:rPr>
        <w:t>:</w:t>
      </w:r>
    </w:p>
    <w:p w14:paraId="7D1047BC" w14:textId="063B33CA" w:rsidR="00826484" w:rsidRPr="00DA6A80" w:rsidRDefault="00826484"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Do 20 týdnů </w:t>
      </w:r>
      <w:r w:rsidR="00BD5C0F" w:rsidRPr="00DA6A80">
        <w:rPr>
          <w:rFonts w:ascii="Times New Roman" w:hAnsi="Times New Roman" w:cs="Times New Roman"/>
          <w:sz w:val="24"/>
          <w:szCs w:val="24"/>
        </w:rPr>
        <w:t xml:space="preserve">od </w:t>
      </w:r>
      <w:r w:rsidR="00BD5C0F" w:rsidRPr="00DA6A80">
        <w:rPr>
          <w:rFonts w:ascii="Times New Roman" w:hAnsi="Times New Roman" w:cs="Times New Roman"/>
          <w:sz w:val="24"/>
          <w:szCs w:val="24"/>
          <w:lang w:bidi="cs-CZ"/>
        </w:rPr>
        <w:t xml:space="preserve">nabytí účinnosti </w:t>
      </w:r>
      <w:proofErr w:type="spellStart"/>
      <w:r w:rsidRPr="00DA6A80">
        <w:rPr>
          <w:rFonts w:ascii="Times New Roman" w:hAnsi="Times New Roman" w:cs="Times New Roman"/>
          <w:sz w:val="24"/>
          <w:szCs w:val="24"/>
        </w:rPr>
        <w:t>SoD</w:t>
      </w:r>
      <w:proofErr w:type="spellEnd"/>
      <w:r w:rsidRPr="00DA6A80">
        <w:rPr>
          <w:rFonts w:ascii="Times New Roman" w:hAnsi="Times New Roman" w:cs="Times New Roman"/>
          <w:sz w:val="24"/>
          <w:szCs w:val="24"/>
        </w:rPr>
        <w:t xml:space="preserve"> projektová dokumentace DSP</w:t>
      </w:r>
    </w:p>
    <w:p w14:paraId="749CEB0F" w14:textId="77777777" w:rsidR="00826484" w:rsidRPr="00DA6A80" w:rsidRDefault="00826484"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Inženýrská činnost zahájená bezprostředně po dokončení dokumentace s plněním dle zákonných </w:t>
      </w:r>
    </w:p>
    <w:p w14:paraId="42F290B7" w14:textId="77777777" w:rsidR="00826484" w:rsidRPr="00DA6A80" w:rsidRDefault="00826484" w:rsidP="000B2004">
      <w:pPr>
        <w:spacing w:line="276" w:lineRule="auto"/>
        <w:ind w:left="0" w:firstLine="0"/>
        <w:rPr>
          <w:rFonts w:ascii="Times New Roman" w:hAnsi="Times New Roman" w:cs="Times New Roman"/>
          <w:sz w:val="24"/>
          <w:szCs w:val="24"/>
        </w:rPr>
      </w:pPr>
      <w:r w:rsidRPr="00DA6A80">
        <w:rPr>
          <w:rFonts w:ascii="Times New Roman" w:hAnsi="Times New Roman" w:cs="Times New Roman"/>
          <w:sz w:val="24"/>
          <w:szCs w:val="24"/>
        </w:rPr>
        <w:t>lhůt.</w:t>
      </w:r>
    </w:p>
    <w:p w14:paraId="6EA69678" w14:textId="77777777" w:rsidR="00826484" w:rsidRPr="00DA6A80" w:rsidRDefault="00826484"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rPr>
        <w:t xml:space="preserve">Do 10 týdnů od dokončené inženýrské činnosti projektová dokumentace DPS </w:t>
      </w:r>
      <w:r w:rsidRPr="00DA6A80">
        <w:rPr>
          <w:rFonts w:ascii="Times New Roman" w:hAnsi="Times New Roman" w:cs="Times New Roman"/>
          <w:sz w:val="24"/>
          <w:szCs w:val="24"/>
          <w:lang w:bidi="cs-CZ"/>
        </w:rPr>
        <w:t xml:space="preserve">včetně kontrolního </w:t>
      </w:r>
    </w:p>
    <w:p w14:paraId="07E75935" w14:textId="77777777" w:rsidR="00826484" w:rsidRPr="00DA6A80" w:rsidRDefault="00826484"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lang w:bidi="cs-CZ"/>
        </w:rPr>
        <w:t>rozpočtu a soupisu prací s výkazy výměr, zpracování DIO a plánu BOZP.</w:t>
      </w:r>
    </w:p>
    <w:p w14:paraId="3D6C9E1A" w14:textId="77777777" w:rsidR="005072FA" w:rsidRPr="00DA6A80" w:rsidRDefault="005072FA" w:rsidP="000B2004">
      <w:pPr>
        <w:spacing w:line="276" w:lineRule="auto"/>
        <w:ind w:left="0" w:firstLine="0"/>
        <w:rPr>
          <w:rFonts w:ascii="Times New Roman" w:hAnsi="Times New Roman" w:cs="Times New Roman"/>
          <w:sz w:val="24"/>
          <w:szCs w:val="24"/>
        </w:rPr>
      </w:pPr>
    </w:p>
    <w:p w14:paraId="19D7800F" w14:textId="7D26AEC7" w:rsidR="00845D4B" w:rsidRPr="00DA6A80" w:rsidRDefault="00845D4B" w:rsidP="000B2004">
      <w:pPr>
        <w:spacing w:line="276" w:lineRule="auto"/>
        <w:rPr>
          <w:rFonts w:ascii="Times New Roman" w:hAnsi="Times New Roman"/>
          <w:sz w:val="24"/>
          <w:szCs w:val="24"/>
          <w:u w:val="single"/>
        </w:rPr>
      </w:pPr>
      <w:r w:rsidRPr="00DA6A80">
        <w:rPr>
          <w:rFonts w:ascii="Times New Roman" w:hAnsi="Times New Roman"/>
          <w:sz w:val="24"/>
          <w:szCs w:val="24"/>
          <w:u w:val="single"/>
        </w:rPr>
        <w:t>Pro objekt ev.</w:t>
      </w:r>
      <w:r w:rsidR="00E04872" w:rsidRPr="00DA6A80">
        <w:rPr>
          <w:rFonts w:ascii="Times New Roman" w:hAnsi="Times New Roman"/>
          <w:sz w:val="24"/>
          <w:szCs w:val="24"/>
          <w:u w:val="single"/>
        </w:rPr>
        <w:t xml:space="preserve"> </w:t>
      </w:r>
      <w:r w:rsidRPr="00DA6A80">
        <w:rPr>
          <w:rFonts w:ascii="Times New Roman" w:hAnsi="Times New Roman"/>
          <w:sz w:val="24"/>
          <w:szCs w:val="24"/>
          <w:u w:val="single"/>
        </w:rPr>
        <w:t xml:space="preserve">č. </w:t>
      </w:r>
      <w:r w:rsidR="00BD5C0F" w:rsidRPr="00DA6A80">
        <w:rPr>
          <w:rFonts w:ascii="Times New Roman" w:hAnsi="Times New Roman"/>
          <w:sz w:val="24"/>
          <w:szCs w:val="24"/>
          <w:u w:val="single"/>
        </w:rPr>
        <w:t>M-03</w:t>
      </w:r>
      <w:r w:rsidRPr="00DA6A80">
        <w:rPr>
          <w:rFonts w:ascii="Times New Roman" w:hAnsi="Times New Roman"/>
          <w:sz w:val="24"/>
          <w:szCs w:val="24"/>
          <w:u w:val="single"/>
        </w:rPr>
        <w:t>:</w:t>
      </w:r>
    </w:p>
    <w:p w14:paraId="6AA64F81" w14:textId="77777777" w:rsidR="00760459" w:rsidRPr="00DA6A80" w:rsidRDefault="00E04872"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lang w:bidi="cs-CZ"/>
        </w:rPr>
        <w:t xml:space="preserve">Do 8 týdnů od nabytí účinnosti </w:t>
      </w:r>
      <w:proofErr w:type="spellStart"/>
      <w:r w:rsidR="00FD2D84" w:rsidRPr="00DA6A80">
        <w:rPr>
          <w:rFonts w:ascii="Times New Roman" w:hAnsi="Times New Roman" w:cs="Times New Roman"/>
          <w:sz w:val="24"/>
          <w:szCs w:val="24"/>
          <w:lang w:bidi="cs-CZ"/>
        </w:rPr>
        <w:t>SoD</w:t>
      </w:r>
      <w:proofErr w:type="spellEnd"/>
      <w:r w:rsidRPr="00DA6A80">
        <w:rPr>
          <w:rFonts w:ascii="Times New Roman" w:hAnsi="Times New Roman" w:cs="Times New Roman"/>
          <w:sz w:val="24"/>
          <w:szCs w:val="24"/>
          <w:lang w:bidi="cs-CZ"/>
        </w:rPr>
        <w:t xml:space="preserve"> předložení 3 </w:t>
      </w:r>
      <w:r w:rsidR="00760459" w:rsidRPr="00DA6A80">
        <w:rPr>
          <w:rFonts w:ascii="Times New Roman" w:hAnsi="Times New Roman" w:cs="Times New Roman"/>
          <w:sz w:val="24"/>
          <w:szCs w:val="24"/>
          <w:lang w:bidi="cs-CZ"/>
        </w:rPr>
        <w:t xml:space="preserve">variant </w:t>
      </w:r>
      <w:r w:rsidRPr="00DA6A80">
        <w:rPr>
          <w:rFonts w:ascii="Times New Roman" w:hAnsi="Times New Roman" w:cs="Times New Roman"/>
          <w:sz w:val="24"/>
          <w:szCs w:val="24"/>
          <w:lang w:bidi="cs-CZ"/>
        </w:rPr>
        <w:t>studi</w:t>
      </w:r>
      <w:r w:rsidR="00760459" w:rsidRPr="00DA6A80">
        <w:rPr>
          <w:rFonts w:ascii="Times New Roman" w:hAnsi="Times New Roman" w:cs="Times New Roman"/>
          <w:sz w:val="24"/>
          <w:szCs w:val="24"/>
          <w:lang w:bidi="cs-CZ"/>
        </w:rPr>
        <w:t>e</w:t>
      </w:r>
      <w:r w:rsidRPr="00DA6A80">
        <w:rPr>
          <w:rFonts w:ascii="Times New Roman" w:hAnsi="Times New Roman" w:cs="Times New Roman"/>
          <w:sz w:val="24"/>
          <w:szCs w:val="24"/>
          <w:lang w:bidi="cs-CZ"/>
        </w:rPr>
        <w:t xml:space="preserve"> pro výběr 1 varianty </w:t>
      </w:r>
    </w:p>
    <w:p w14:paraId="7B588F79" w14:textId="1F5067AE" w:rsidR="00E04872" w:rsidRPr="00DA6A80" w:rsidRDefault="00BD5C0F"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lang w:bidi="cs-CZ"/>
        </w:rPr>
        <w:t>objedn</w:t>
      </w:r>
      <w:r w:rsidR="00E04872" w:rsidRPr="00DA6A80">
        <w:rPr>
          <w:rFonts w:ascii="Times New Roman" w:hAnsi="Times New Roman" w:cs="Times New Roman"/>
          <w:sz w:val="24"/>
          <w:szCs w:val="24"/>
          <w:lang w:bidi="cs-CZ"/>
        </w:rPr>
        <w:t>atelem</w:t>
      </w:r>
    </w:p>
    <w:p w14:paraId="0F850581" w14:textId="035919E8" w:rsidR="00E04872" w:rsidRPr="00DA6A80" w:rsidRDefault="00E04872"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lang w:bidi="cs-CZ"/>
        </w:rPr>
        <w:t xml:space="preserve">Do </w:t>
      </w:r>
      <w:r w:rsidR="00BD5C0F" w:rsidRPr="00DA6A80">
        <w:rPr>
          <w:rFonts w:ascii="Times New Roman" w:hAnsi="Times New Roman" w:cs="Times New Roman"/>
          <w:sz w:val="24"/>
          <w:szCs w:val="24"/>
          <w:lang w:bidi="cs-CZ"/>
        </w:rPr>
        <w:t>3</w:t>
      </w:r>
      <w:r w:rsidRPr="00DA6A80">
        <w:rPr>
          <w:rFonts w:ascii="Times New Roman" w:hAnsi="Times New Roman" w:cs="Times New Roman"/>
          <w:sz w:val="24"/>
          <w:szCs w:val="24"/>
          <w:lang w:bidi="cs-CZ"/>
        </w:rPr>
        <w:t xml:space="preserve">0 týdnů od schválené varianty projektová dokumentace </w:t>
      </w:r>
      <w:r w:rsidR="00760459" w:rsidRPr="00DA6A80">
        <w:rPr>
          <w:rFonts w:ascii="Times New Roman" w:hAnsi="Times New Roman" w:cs="Times New Roman"/>
          <w:sz w:val="24"/>
          <w:szCs w:val="24"/>
        </w:rPr>
        <w:t>DOS</w:t>
      </w:r>
      <w:r w:rsidR="00BD5C0F" w:rsidRPr="00DA6A80">
        <w:rPr>
          <w:rFonts w:ascii="Times New Roman" w:hAnsi="Times New Roman" w:cs="Times New Roman"/>
          <w:sz w:val="24"/>
          <w:szCs w:val="24"/>
          <w:lang w:bidi="cs-CZ"/>
        </w:rPr>
        <w:t xml:space="preserve"> a DSP</w:t>
      </w:r>
      <w:r w:rsidRPr="00DA6A80">
        <w:rPr>
          <w:rFonts w:ascii="Times New Roman" w:hAnsi="Times New Roman" w:cs="Times New Roman"/>
          <w:sz w:val="24"/>
          <w:szCs w:val="24"/>
          <w:lang w:bidi="cs-CZ"/>
        </w:rPr>
        <w:t xml:space="preserve"> </w:t>
      </w:r>
    </w:p>
    <w:p w14:paraId="159FEBDD" w14:textId="77777777" w:rsidR="00BD5C0F" w:rsidRPr="00DA6A80" w:rsidRDefault="00BD5C0F"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Inženýrská činnost zahájená bezprostředně po dokončení dokumentace s plněním dle zákonných </w:t>
      </w:r>
    </w:p>
    <w:p w14:paraId="33283722" w14:textId="77777777" w:rsidR="00BD5C0F" w:rsidRPr="00DA6A80" w:rsidRDefault="00BD5C0F" w:rsidP="000B2004">
      <w:pPr>
        <w:spacing w:line="276" w:lineRule="auto"/>
        <w:ind w:left="0" w:firstLine="0"/>
        <w:rPr>
          <w:rFonts w:ascii="Times New Roman" w:hAnsi="Times New Roman" w:cs="Times New Roman"/>
          <w:sz w:val="24"/>
          <w:szCs w:val="24"/>
        </w:rPr>
      </w:pPr>
      <w:r w:rsidRPr="00DA6A80">
        <w:rPr>
          <w:rFonts w:ascii="Times New Roman" w:hAnsi="Times New Roman" w:cs="Times New Roman"/>
          <w:sz w:val="24"/>
          <w:szCs w:val="24"/>
        </w:rPr>
        <w:t>lhůt.</w:t>
      </w:r>
    </w:p>
    <w:p w14:paraId="291E28A5" w14:textId="77777777" w:rsidR="00BD5C0F" w:rsidRPr="00DA6A80" w:rsidRDefault="00BD5C0F"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rPr>
        <w:t xml:space="preserve">Do 10 týdnů od dokončené inženýrské činnosti projektová dokumentace DPS </w:t>
      </w:r>
      <w:r w:rsidRPr="00DA6A80">
        <w:rPr>
          <w:rFonts w:ascii="Times New Roman" w:hAnsi="Times New Roman" w:cs="Times New Roman"/>
          <w:sz w:val="24"/>
          <w:szCs w:val="24"/>
          <w:lang w:bidi="cs-CZ"/>
        </w:rPr>
        <w:t xml:space="preserve">včetně kontrolního </w:t>
      </w:r>
    </w:p>
    <w:p w14:paraId="050A1557" w14:textId="77777777" w:rsidR="00BD5C0F" w:rsidRPr="00DA6A80" w:rsidRDefault="00BD5C0F"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lang w:bidi="cs-CZ"/>
        </w:rPr>
        <w:t>rozpočtu a soupisu prací s výkazy výměr, zpracování DIO a plánu BOZP.</w:t>
      </w:r>
    </w:p>
    <w:p w14:paraId="5511BBA8" w14:textId="77777777" w:rsidR="00FF40FD" w:rsidRPr="00DA6A80" w:rsidRDefault="00FF40FD" w:rsidP="000B2004">
      <w:pPr>
        <w:pStyle w:val="Zkladntext3"/>
        <w:spacing w:after="0"/>
        <w:ind w:left="284" w:hanging="284"/>
        <w:jc w:val="both"/>
        <w:rPr>
          <w:rFonts w:ascii="Times New Roman" w:hAnsi="Times New Roman"/>
          <w:b/>
          <w:sz w:val="24"/>
          <w:szCs w:val="24"/>
        </w:rPr>
      </w:pPr>
    </w:p>
    <w:p w14:paraId="64CEAF39" w14:textId="71E98E77" w:rsidR="00BD5C0F" w:rsidRPr="00DA6A80" w:rsidRDefault="00BD5C0F" w:rsidP="000B2004">
      <w:pPr>
        <w:spacing w:line="276" w:lineRule="auto"/>
        <w:rPr>
          <w:rFonts w:ascii="Times New Roman" w:hAnsi="Times New Roman"/>
          <w:sz w:val="24"/>
          <w:szCs w:val="24"/>
          <w:u w:val="single"/>
        </w:rPr>
      </w:pPr>
      <w:r w:rsidRPr="00DA6A80">
        <w:rPr>
          <w:rFonts w:ascii="Times New Roman" w:hAnsi="Times New Roman"/>
          <w:sz w:val="24"/>
          <w:szCs w:val="24"/>
          <w:u w:val="single"/>
        </w:rPr>
        <w:t>Pro objekt lávka bez ev. č.:</w:t>
      </w:r>
    </w:p>
    <w:p w14:paraId="6D9E2301" w14:textId="1564ECB2" w:rsidR="00BD5C0F" w:rsidRPr="00DA6A80" w:rsidRDefault="00BD5C0F"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lang w:bidi="cs-CZ"/>
        </w:rPr>
        <w:t xml:space="preserve">Do 30 týdnů </w:t>
      </w:r>
      <w:r w:rsidR="00FD2D84" w:rsidRPr="00DA6A80">
        <w:rPr>
          <w:rFonts w:ascii="Times New Roman" w:hAnsi="Times New Roman" w:cs="Times New Roman"/>
          <w:sz w:val="24"/>
          <w:szCs w:val="24"/>
          <w:lang w:bidi="cs-CZ"/>
        </w:rPr>
        <w:t xml:space="preserve">od nabytí účinnosti </w:t>
      </w:r>
      <w:proofErr w:type="spellStart"/>
      <w:r w:rsidR="00FD2D84" w:rsidRPr="00DA6A80">
        <w:rPr>
          <w:rFonts w:ascii="Times New Roman" w:hAnsi="Times New Roman" w:cs="Times New Roman"/>
          <w:sz w:val="24"/>
          <w:szCs w:val="24"/>
          <w:lang w:bidi="cs-CZ"/>
        </w:rPr>
        <w:t>SoD</w:t>
      </w:r>
      <w:proofErr w:type="spellEnd"/>
      <w:r w:rsidRPr="00DA6A80">
        <w:rPr>
          <w:rFonts w:ascii="Times New Roman" w:hAnsi="Times New Roman" w:cs="Times New Roman"/>
          <w:sz w:val="24"/>
          <w:szCs w:val="24"/>
          <w:lang w:bidi="cs-CZ"/>
        </w:rPr>
        <w:t xml:space="preserve"> projektová dokumentace </w:t>
      </w:r>
      <w:r w:rsidR="00760459" w:rsidRPr="00DA6A80">
        <w:rPr>
          <w:rFonts w:ascii="Times New Roman" w:hAnsi="Times New Roman" w:cs="Times New Roman"/>
          <w:sz w:val="24"/>
          <w:szCs w:val="24"/>
        </w:rPr>
        <w:t>DOS</w:t>
      </w:r>
      <w:r w:rsidRPr="00DA6A80">
        <w:rPr>
          <w:rFonts w:ascii="Times New Roman" w:hAnsi="Times New Roman" w:cs="Times New Roman"/>
          <w:sz w:val="24"/>
          <w:szCs w:val="24"/>
          <w:lang w:bidi="cs-CZ"/>
        </w:rPr>
        <w:t xml:space="preserve"> a DSP </w:t>
      </w:r>
    </w:p>
    <w:p w14:paraId="66B1BFF8" w14:textId="77777777" w:rsidR="00BD5C0F" w:rsidRPr="00DA6A80" w:rsidRDefault="00BD5C0F"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rPr>
        <w:t xml:space="preserve">Inženýrská činnost zahájená bezprostředně po dokončení dokumentace s plněním dle zákonných </w:t>
      </w:r>
    </w:p>
    <w:p w14:paraId="4C1E686E" w14:textId="77777777" w:rsidR="00BD5C0F" w:rsidRPr="00DA6A80" w:rsidRDefault="00BD5C0F" w:rsidP="000B2004">
      <w:pPr>
        <w:spacing w:line="276" w:lineRule="auto"/>
        <w:ind w:left="0" w:firstLine="0"/>
        <w:rPr>
          <w:rFonts w:ascii="Times New Roman" w:hAnsi="Times New Roman" w:cs="Times New Roman"/>
          <w:sz w:val="24"/>
          <w:szCs w:val="24"/>
        </w:rPr>
      </w:pPr>
      <w:r w:rsidRPr="00DA6A80">
        <w:rPr>
          <w:rFonts w:ascii="Times New Roman" w:hAnsi="Times New Roman" w:cs="Times New Roman"/>
          <w:sz w:val="24"/>
          <w:szCs w:val="24"/>
        </w:rPr>
        <w:t>lhůt.</w:t>
      </w:r>
    </w:p>
    <w:p w14:paraId="45992DE9" w14:textId="77777777" w:rsidR="00BD5C0F" w:rsidRPr="00DA6A80" w:rsidRDefault="00BD5C0F" w:rsidP="000B2004">
      <w:pPr>
        <w:spacing w:line="276" w:lineRule="auto"/>
        <w:rPr>
          <w:rFonts w:ascii="Times New Roman" w:hAnsi="Times New Roman" w:cs="Times New Roman"/>
          <w:sz w:val="24"/>
          <w:szCs w:val="24"/>
          <w:lang w:bidi="cs-CZ"/>
        </w:rPr>
      </w:pPr>
      <w:r w:rsidRPr="00DA6A80">
        <w:rPr>
          <w:rFonts w:ascii="Times New Roman" w:hAnsi="Times New Roman" w:cs="Times New Roman"/>
          <w:sz w:val="24"/>
          <w:szCs w:val="24"/>
        </w:rPr>
        <w:t xml:space="preserve">Do 10 týdnů od dokončené inženýrské činnosti projektová dokumentace DPS </w:t>
      </w:r>
      <w:r w:rsidRPr="00DA6A80">
        <w:rPr>
          <w:rFonts w:ascii="Times New Roman" w:hAnsi="Times New Roman" w:cs="Times New Roman"/>
          <w:sz w:val="24"/>
          <w:szCs w:val="24"/>
          <w:lang w:bidi="cs-CZ"/>
        </w:rPr>
        <w:t xml:space="preserve">včetně kontrolního </w:t>
      </w:r>
    </w:p>
    <w:p w14:paraId="20831757" w14:textId="77777777" w:rsidR="00BD5C0F" w:rsidRPr="00DA6A80" w:rsidRDefault="00BD5C0F" w:rsidP="000B2004">
      <w:pPr>
        <w:spacing w:line="276" w:lineRule="auto"/>
        <w:rPr>
          <w:rFonts w:ascii="Times New Roman" w:hAnsi="Times New Roman" w:cs="Times New Roman"/>
          <w:sz w:val="24"/>
          <w:szCs w:val="24"/>
        </w:rPr>
      </w:pPr>
      <w:r w:rsidRPr="00DA6A80">
        <w:rPr>
          <w:rFonts w:ascii="Times New Roman" w:hAnsi="Times New Roman" w:cs="Times New Roman"/>
          <w:sz w:val="24"/>
          <w:szCs w:val="24"/>
          <w:lang w:bidi="cs-CZ"/>
        </w:rPr>
        <w:t>rozpočtu a soupisu prací s výkazy výměr, zpracování DIO a plánu BOZP.</w:t>
      </w:r>
    </w:p>
    <w:bookmarkEnd w:id="0"/>
    <w:p w14:paraId="0F9E5E3E" w14:textId="77777777" w:rsidR="00DD7D0F" w:rsidRPr="00DA6A80" w:rsidRDefault="00DD7D0F" w:rsidP="00DD7D0F">
      <w:pPr>
        <w:pStyle w:val="Zkladntext3"/>
        <w:spacing w:after="0"/>
        <w:jc w:val="both"/>
        <w:rPr>
          <w:rFonts w:ascii="Times New Roman" w:hAnsi="Times New Roman"/>
          <w:sz w:val="24"/>
          <w:szCs w:val="24"/>
        </w:rPr>
      </w:pPr>
    </w:p>
    <w:p w14:paraId="31BCFB1E" w14:textId="77777777" w:rsidR="00BD5C0F" w:rsidRPr="00DA6A80" w:rsidRDefault="00BD5C0F" w:rsidP="00DD7D0F">
      <w:pPr>
        <w:pStyle w:val="Zkladntext3"/>
        <w:spacing w:after="0"/>
        <w:jc w:val="both"/>
        <w:rPr>
          <w:rFonts w:ascii="Times New Roman" w:hAnsi="Times New Roman"/>
          <w:sz w:val="24"/>
          <w:szCs w:val="24"/>
        </w:rPr>
      </w:pPr>
    </w:p>
    <w:p w14:paraId="49922C2B" w14:textId="77777777" w:rsidR="00B34EEC" w:rsidRPr="00DA6A80" w:rsidRDefault="00C62205" w:rsidP="006B2FA4">
      <w:pPr>
        <w:pStyle w:val="Zkladntext3"/>
        <w:spacing w:after="0"/>
        <w:ind w:left="284" w:hanging="284"/>
        <w:jc w:val="both"/>
        <w:rPr>
          <w:rFonts w:ascii="Times New Roman" w:hAnsi="Times New Roman"/>
          <w:snapToGrid w:val="0"/>
          <w:sz w:val="24"/>
          <w:szCs w:val="24"/>
        </w:rPr>
      </w:pPr>
      <w:r w:rsidRPr="00DA6A80">
        <w:rPr>
          <w:rFonts w:ascii="Times New Roman" w:hAnsi="Times New Roman"/>
          <w:snapToGrid w:val="0"/>
          <w:sz w:val="24"/>
          <w:szCs w:val="24"/>
        </w:rPr>
        <w:t xml:space="preserve">2. </w:t>
      </w:r>
      <w:r w:rsidR="00B34EEC" w:rsidRPr="00DA6A80">
        <w:rPr>
          <w:rFonts w:ascii="Times New Roman" w:hAnsi="Times New Roman"/>
          <w:snapToGrid w:val="0"/>
          <w:sz w:val="24"/>
          <w:szCs w:val="24"/>
        </w:rPr>
        <w:t xml:space="preserve">Zhotovitel není v prodlení s plněním této smlouvy a neodpovídá za škody tímto způsobené, pokud neplnění smluvních povinností je způsoben vyšší mocí ve smyslu čl. </w:t>
      </w:r>
      <w:r w:rsidR="000C7648" w:rsidRPr="00DA6A80">
        <w:rPr>
          <w:rFonts w:ascii="Times New Roman" w:hAnsi="Times New Roman"/>
          <w:snapToGrid w:val="0"/>
          <w:sz w:val="24"/>
          <w:szCs w:val="24"/>
        </w:rPr>
        <w:t>VI</w:t>
      </w:r>
      <w:r w:rsidR="00B34EEC" w:rsidRPr="00DA6A80">
        <w:rPr>
          <w:rFonts w:ascii="Times New Roman" w:hAnsi="Times New Roman"/>
          <w:snapToGrid w:val="0"/>
          <w:sz w:val="24"/>
          <w:szCs w:val="24"/>
        </w:rPr>
        <w:t>I. této smlouvy.</w:t>
      </w:r>
    </w:p>
    <w:p w14:paraId="07B53794" w14:textId="77777777" w:rsidR="009136FD" w:rsidRPr="00DA6A80" w:rsidRDefault="008762E8" w:rsidP="0078754A">
      <w:pPr>
        <w:ind w:hanging="360"/>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 </w:t>
      </w:r>
      <w:r w:rsidR="00C62205" w:rsidRPr="00DA6A80">
        <w:rPr>
          <w:rFonts w:ascii="Times New Roman" w:hAnsi="Times New Roman" w:cs="Times New Roman"/>
          <w:snapToGrid w:val="0"/>
          <w:sz w:val="24"/>
          <w:szCs w:val="24"/>
        </w:rPr>
        <w:t xml:space="preserve">3. </w:t>
      </w:r>
      <w:r w:rsidR="00B34EEC" w:rsidRPr="00DA6A80">
        <w:rPr>
          <w:rFonts w:ascii="Times New Roman" w:hAnsi="Times New Roman" w:cs="Times New Roman"/>
          <w:snapToGrid w:val="0"/>
          <w:sz w:val="24"/>
          <w:szCs w:val="24"/>
        </w:rPr>
        <w:t>Pokud zhotovitel během plnění zjistí okolnosti, které brání včasné realizaci díla</w:t>
      </w:r>
      <w:r w:rsidR="00367659" w:rsidRPr="00DA6A80">
        <w:rPr>
          <w:rFonts w:ascii="Times New Roman" w:hAnsi="Times New Roman" w:cs="Times New Roman"/>
          <w:snapToGrid w:val="0"/>
          <w:sz w:val="24"/>
          <w:szCs w:val="24"/>
        </w:rPr>
        <w:t xml:space="preserve">, musí zhotovitel bez </w:t>
      </w:r>
      <w:r w:rsidR="00B34EEC" w:rsidRPr="00DA6A80">
        <w:rPr>
          <w:rFonts w:ascii="Times New Roman" w:hAnsi="Times New Roman" w:cs="Times New Roman"/>
          <w:snapToGrid w:val="0"/>
          <w:sz w:val="24"/>
          <w:szCs w:val="24"/>
        </w:rPr>
        <w:t>zbytečného odkladu písemně uvědomit objednatele o předpokládaném zpoždění, jeho pravděpodobném trvání a příčině</w:t>
      </w:r>
      <w:r w:rsidR="0078754A" w:rsidRPr="00DA6A80">
        <w:rPr>
          <w:rFonts w:ascii="Times New Roman" w:hAnsi="Times New Roman" w:cs="Times New Roman"/>
          <w:snapToGrid w:val="0"/>
          <w:sz w:val="24"/>
          <w:szCs w:val="24"/>
        </w:rPr>
        <w:t>.</w:t>
      </w:r>
    </w:p>
    <w:p w14:paraId="4E21E6F5" w14:textId="77777777" w:rsidR="00B34EEC" w:rsidRPr="00DA6A80" w:rsidRDefault="000C7648">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I</w:t>
      </w:r>
      <w:r w:rsidR="00B34EEC" w:rsidRPr="00DA6A80">
        <w:rPr>
          <w:rFonts w:ascii="Times New Roman" w:hAnsi="Times New Roman" w:cs="Times New Roman"/>
          <w:b/>
          <w:snapToGrid w:val="0"/>
          <w:sz w:val="24"/>
          <w:szCs w:val="24"/>
        </w:rPr>
        <w:t xml:space="preserve">V. </w:t>
      </w:r>
    </w:p>
    <w:p w14:paraId="05A615B5" w14:textId="77777777" w:rsidR="009136FD" w:rsidRPr="00DA6A80" w:rsidRDefault="00B34EEC" w:rsidP="009136FD">
      <w:pPr>
        <w:pStyle w:val="Nadpis5"/>
        <w:rPr>
          <w:rFonts w:ascii="Times New Roman" w:hAnsi="Times New Roman" w:cs="Times New Roman"/>
          <w:sz w:val="24"/>
          <w:szCs w:val="24"/>
        </w:rPr>
      </w:pPr>
      <w:r w:rsidRPr="00DA6A80">
        <w:rPr>
          <w:rFonts w:ascii="Times New Roman" w:hAnsi="Times New Roman" w:cs="Times New Roman"/>
          <w:sz w:val="24"/>
          <w:szCs w:val="24"/>
        </w:rPr>
        <w:lastRenderedPageBreak/>
        <w:t xml:space="preserve">Cena za </w:t>
      </w:r>
      <w:r w:rsidR="00812236" w:rsidRPr="00DA6A80">
        <w:rPr>
          <w:rFonts w:ascii="Times New Roman" w:hAnsi="Times New Roman" w:cs="Times New Roman"/>
          <w:sz w:val="24"/>
          <w:szCs w:val="24"/>
        </w:rPr>
        <w:t>předmět plnění</w:t>
      </w:r>
    </w:p>
    <w:p w14:paraId="4F9B65EB" w14:textId="77777777" w:rsidR="00B34EEC" w:rsidRPr="00DA6A80" w:rsidRDefault="00B34EEC">
      <w:pPr>
        <w:numPr>
          <w:ilvl w:val="0"/>
          <w:numId w:val="1"/>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Strany se dohodly, že cena za dílo činí:</w:t>
      </w:r>
    </w:p>
    <w:p w14:paraId="17A1C5CF" w14:textId="77777777" w:rsidR="00546DC4" w:rsidRPr="00DA6A80" w:rsidRDefault="00546DC4" w:rsidP="00546DC4">
      <w:pPr>
        <w:pStyle w:val="Odstavecseseznamem"/>
        <w:tabs>
          <w:tab w:val="right" w:pos="7371"/>
        </w:tabs>
        <w:ind w:left="7371" w:hanging="7087"/>
        <w:rPr>
          <w:rFonts w:ascii="Times New Roman" w:hAnsi="Times New Roman"/>
          <w:sz w:val="24"/>
          <w:szCs w:val="24"/>
        </w:rPr>
      </w:pPr>
      <w:r w:rsidRPr="00DA6A80">
        <w:rPr>
          <w:rFonts w:ascii="Times New Roman" w:hAnsi="Times New Roman"/>
          <w:sz w:val="24"/>
          <w:szCs w:val="24"/>
        </w:rPr>
        <w:t>Cena bez DPH:</w:t>
      </w:r>
      <w:r w:rsidRPr="00DA6A80">
        <w:rPr>
          <w:rFonts w:ascii="Times New Roman" w:hAnsi="Times New Roman"/>
          <w:sz w:val="24"/>
          <w:szCs w:val="24"/>
        </w:rPr>
        <w:tab/>
        <w:t>,- Kč</w:t>
      </w:r>
      <w:r w:rsidRPr="00DA6A80">
        <w:rPr>
          <w:rFonts w:ascii="Times New Roman" w:hAnsi="Times New Roman"/>
          <w:sz w:val="24"/>
          <w:szCs w:val="24"/>
        </w:rPr>
        <w:tab/>
        <w:t xml:space="preserve"> </w:t>
      </w:r>
    </w:p>
    <w:p w14:paraId="342E5D15" w14:textId="77777777" w:rsidR="00546DC4" w:rsidRPr="00DA6A80" w:rsidRDefault="00546DC4" w:rsidP="00546DC4">
      <w:pPr>
        <w:pStyle w:val="Odstavecseseznamem"/>
        <w:tabs>
          <w:tab w:val="right" w:pos="7371"/>
        </w:tabs>
        <w:ind w:left="7371" w:hanging="7087"/>
        <w:rPr>
          <w:rFonts w:ascii="Times New Roman" w:hAnsi="Times New Roman"/>
          <w:sz w:val="24"/>
          <w:szCs w:val="24"/>
        </w:rPr>
      </w:pPr>
      <w:r w:rsidRPr="00DA6A80">
        <w:rPr>
          <w:rFonts w:ascii="Times New Roman" w:hAnsi="Times New Roman"/>
          <w:sz w:val="24"/>
          <w:szCs w:val="24"/>
        </w:rPr>
        <w:t>Výše DPH:</w:t>
      </w:r>
      <w:r w:rsidRPr="00DA6A80">
        <w:rPr>
          <w:rFonts w:ascii="Times New Roman" w:hAnsi="Times New Roman"/>
          <w:sz w:val="24"/>
          <w:szCs w:val="24"/>
        </w:rPr>
        <w:tab/>
        <w:t>21 %</w:t>
      </w:r>
    </w:p>
    <w:p w14:paraId="71B5C205" w14:textId="77777777" w:rsidR="00546DC4" w:rsidRPr="00DA6A80" w:rsidRDefault="00546DC4" w:rsidP="00546DC4">
      <w:pPr>
        <w:pStyle w:val="Odstavecseseznamem"/>
        <w:tabs>
          <w:tab w:val="right" w:pos="7371"/>
        </w:tabs>
        <w:ind w:left="7371" w:hanging="7087"/>
        <w:rPr>
          <w:rFonts w:ascii="Times New Roman" w:hAnsi="Times New Roman"/>
          <w:sz w:val="24"/>
          <w:szCs w:val="24"/>
        </w:rPr>
      </w:pPr>
      <w:r w:rsidRPr="00DA6A80">
        <w:rPr>
          <w:rFonts w:ascii="Times New Roman" w:hAnsi="Times New Roman"/>
          <w:sz w:val="24"/>
          <w:szCs w:val="24"/>
        </w:rPr>
        <w:t xml:space="preserve">DPH: </w:t>
      </w:r>
      <w:r w:rsidRPr="00DA6A80">
        <w:rPr>
          <w:rFonts w:ascii="Times New Roman" w:hAnsi="Times New Roman"/>
          <w:sz w:val="24"/>
          <w:szCs w:val="24"/>
        </w:rPr>
        <w:tab/>
        <w:t>,- Kč</w:t>
      </w:r>
      <w:r w:rsidRPr="00DA6A80">
        <w:rPr>
          <w:rFonts w:ascii="Times New Roman" w:hAnsi="Times New Roman"/>
          <w:sz w:val="24"/>
          <w:szCs w:val="24"/>
        </w:rPr>
        <w:tab/>
        <w:t xml:space="preserve"> </w:t>
      </w:r>
    </w:p>
    <w:p w14:paraId="64E14063" w14:textId="77777777" w:rsidR="00546DC4" w:rsidRPr="00DA6A80" w:rsidRDefault="00546DC4" w:rsidP="00546DC4">
      <w:pPr>
        <w:pStyle w:val="Odstavecseseznamem"/>
        <w:tabs>
          <w:tab w:val="right" w:pos="7371"/>
        </w:tabs>
        <w:ind w:left="7371" w:hanging="7087"/>
        <w:rPr>
          <w:rFonts w:ascii="Times New Roman" w:hAnsi="Times New Roman"/>
          <w:b/>
          <w:sz w:val="24"/>
          <w:szCs w:val="24"/>
        </w:rPr>
      </w:pPr>
      <w:r w:rsidRPr="00DA6A80">
        <w:rPr>
          <w:rFonts w:ascii="Times New Roman" w:hAnsi="Times New Roman"/>
          <w:b/>
          <w:sz w:val="24"/>
          <w:szCs w:val="24"/>
        </w:rPr>
        <w:t>Cena včetně DPH:</w:t>
      </w:r>
      <w:r w:rsidRPr="00DA6A80">
        <w:rPr>
          <w:rFonts w:ascii="Times New Roman" w:hAnsi="Times New Roman"/>
          <w:b/>
          <w:sz w:val="24"/>
          <w:szCs w:val="24"/>
        </w:rPr>
        <w:tab/>
        <w:t>,- Kč</w:t>
      </w:r>
    </w:p>
    <w:p w14:paraId="306FF87F" w14:textId="77777777" w:rsidR="00546DC4" w:rsidRPr="00DA6A80" w:rsidRDefault="00546DC4" w:rsidP="00546DC4">
      <w:pPr>
        <w:pStyle w:val="Odstavecseseznamem"/>
        <w:overflowPunct w:val="0"/>
        <w:autoSpaceDE w:val="0"/>
        <w:ind w:left="284" w:firstLine="0"/>
        <w:rPr>
          <w:rFonts w:ascii="Times New Roman" w:hAnsi="Times New Roman" w:cs="Times New Roman"/>
          <w:b/>
          <w:snapToGrid w:val="0"/>
          <w:sz w:val="24"/>
          <w:szCs w:val="24"/>
        </w:rPr>
      </w:pPr>
      <w:r w:rsidRPr="00DA6A80">
        <w:rPr>
          <w:rFonts w:ascii="Times New Roman" w:hAnsi="Times New Roman"/>
          <w:b/>
          <w:sz w:val="24"/>
          <w:szCs w:val="24"/>
        </w:rPr>
        <w:t>[slovy: korun českých]</w:t>
      </w:r>
    </w:p>
    <w:p w14:paraId="529CF481" w14:textId="77777777" w:rsidR="004D3489" w:rsidRPr="00DA6A80" w:rsidRDefault="004D3489" w:rsidP="004D3489">
      <w:pPr>
        <w:rPr>
          <w:rFonts w:ascii="Times New Roman" w:hAnsi="Times New Roman" w:cs="Times New Roman"/>
          <w:b/>
          <w:snapToGrid w:val="0"/>
          <w:sz w:val="24"/>
          <w:szCs w:val="24"/>
        </w:rPr>
      </w:pPr>
    </w:p>
    <w:p w14:paraId="6A5CE6EE" w14:textId="77777777" w:rsidR="00763C61" w:rsidRPr="00DA6A80" w:rsidRDefault="00763C61" w:rsidP="004D3489">
      <w:pPr>
        <w:rPr>
          <w:rFonts w:ascii="Times New Roman" w:hAnsi="Times New Roman" w:cs="Times New Roman"/>
          <w:b/>
          <w:snapToGrid w:val="0"/>
          <w:sz w:val="24"/>
          <w:szCs w:val="24"/>
          <w:u w:val="single"/>
        </w:rPr>
      </w:pPr>
      <w:r w:rsidRPr="00DA6A80">
        <w:rPr>
          <w:rFonts w:ascii="Times New Roman" w:hAnsi="Times New Roman" w:cs="Times New Roman"/>
          <w:b/>
          <w:snapToGrid w:val="0"/>
          <w:sz w:val="24"/>
          <w:szCs w:val="24"/>
          <w:u w:val="single"/>
        </w:rPr>
        <w:t>Rozpis ceny:</w:t>
      </w:r>
    </w:p>
    <w:p w14:paraId="325A1AA1" w14:textId="77777777" w:rsidR="00760459" w:rsidRPr="00DA6A80" w:rsidRDefault="00760459" w:rsidP="004D3489">
      <w:pPr>
        <w:rPr>
          <w:rFonts w:ascii="Times New Roman" w:hAnsi="Times New Roman" w:cs="Times New Roman"/>
          <w:b/>
          <w:snapToGrid w:val="0"/>
          <w:sz w:val="24"/>
          <w:szCs w:val="24"/>
          <w:u w:val="single"/>
        </w:rPr>
      </w:pPr>
    </w:p>
    <w:p w14:paraId="3F50E60B" w14:textId="77777777" w:rsidR="00760459" w:rsidRPr="00DA6A80" w:rsidRDefault="00760459" w:rsidP="00760459">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L-01</w:t>
      </w:r>
      <w:r w:rsidRPr="00DA6A80">
        <w:rPr>
          <w:rFonts w:ascii="Times New Roman" w:hAnsi="Times New Roman" w:cs="Times New Roman"/>
          <w:bCs/>
          <w:sz w:val="24"/>
          <w:szCs w:val="24"/>
          <w:u w:val="single"/>
        </w:rPr>
        <w:t>:</w:t>
      </w:r>
    </w:p>
    <w:p w14:paraId="3F57695D" w14:textId="77777777" w:rsidR="00760459" w:rsidRPr="00DA6A80" w:rsidRDefault="00760459" w:rsidP="009F576D">
      <w:pPr>
        <w:ind w:left="0" w:firstLine="6"/>
        <w:rPr>
          <w:rFonts w:ascii="Times New Roman" w:hAnsi="Times New Roman" w:cs="Times New Roman"/>
          <w:b/>
          <w:snapToGrid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10"/>
        <w:gridCol w:w="1418"/>
        <w:gridCol w:w="2268"/>
      </w:tblGrid>
      <w:tr w:rsidR="00760459" w:rsidRPr="00DA6A80" w14:paraId="56BACB74" w14:textId="77777777" w:rsidTr="00831760">
        <w:trPr>
          <w:trHeight w:val="298"/>
        </w:trPr>
        <w:tc>
          <w:tcPr>
            <w:tcW w:w="3510" w:type="dxa"/>
            <w:tcBorders>
              <w:top w:val="single" w:sz="4" w:space="0" w:color="auto"/>
              <w:left w:val="single" w:sz="4" w:space="0" w:color="auto"/>
              <w:bottom w:val="single" w:sz="4" w:space="0" w:color="auto"/>
              <w:right w:val="single" w:sz="4" w:space="0" w:color="auto"/>
            </w:tcBorders>
          </w:tcPr>
          <w:p w14:paraId="594B61F3" w14:textId="77777777" w:rsidR="00760459" w:rsidRPr="00DA6A80" w:rsidRDefault="00760459"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Výkonová fáze</w:t>
            </w:r>
          </w:p>
          <w:p w14:paraId="3BF9920D" w14:textId="77777777" w:rsidR="00760459" w:rsidRPr="00DA6A80" w:rsidRDefault="00760459"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7064D057"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bez DPH</w:t>
            </w:r>
          </w:p>
        </w:tc>
        <w:tc>
          <w:tcPr>
            <w:tcW w:w="1418" w:type="dxa"/>
            <w:tcBorders>
              <w:top w:val="single" w:sz="4" w:space="0" w:color="auto"/>
              <w:left w:val="single" w:sz="4" w:space="0" w:color="auto"/>
              <w:bottom w:val="single" w:sz="4" w:space="0" w:color="auto"/>
              <w:right w:val="single" w:sz="4" w:space="0" w:color="auto"/>
            </w:tcBorders>
            <w:hideMark/>
          </w:tcPr>
          <w:p w14:paraId="66998EB7"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DPH  </w:t>
            </w:r>
          </w:p>
        </w:tc>
        <w:tc>
          <w:tcPr>
            <w:tcW w:w="2268" w:type="dxa"/>
            <w:tcBorders>
              <w:top w:val="single" w:sz="4" w:space="0" w:color="auto"/>
              <w:left w:val="single" w:sz="4" w:space="0" w:color="auto"/>
              <w:bottom w:val="single" w:sz="4" w:space="0" w:color="auto"/>
              <w:right w:val="single" w:sz="4" w:space="0" w:color="auto"/>
            </w:tcBorders>
            <w:hideMark/>
          </w:tcPr>
          <w:p w14:paraId="2C04FF16"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celkem</w:t>
            </w:r>
          </w:p>
        </w:tc>
      </w:tr>
      <w:tr w:rsidR="00760459" w:rsidRPr="00DA6A80" w14:paraId="30CC6199"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4DC2BA45" w14:textId="3985C9BF" w:rsidR="00760459"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zajištění vstupních podkladů, </w:t>
            </w:r>
            <w:r w:rsidR="00760459" w:rsidRPr="00DA6A80">
              <w:rPr>
                <w:rFonts w:ascii="Times New Roman" w:eastAsia="Times New Roman" w:hAnsi="Times New Roman" w:cs="Times New Roman"/>
                <w:sz w:val="24"/>
                <w:szCs w:val="24"/>
                <w:lang w:eastAsia="ar-SA"/>
              </w:rPr>
              <w:t xml:space="preserve">zpracování projektové dokumentace </w:t>
            </w:r>
            <w:r w:rsidR="00760459" w:rsidRPr="00DA6A80">
              <w:rPr>
                <w:rFonts w:ascii="Times New Roman" w:hAnsi="Times New Roman" w:cs="Times New Roman"/>
                <w:sz w:val="24"/>
                <w:szCs w:val="24"/>
              </w:rPr>
              <w:t>DOS</w:t>
            </w:r>
            <w:r w:rsidR="00760459" w:rsidRPr="00DA6A80">
              <w:rPr>
                <w:rFonts w:ascii="Times New Roman" w:eastAsia="Times New Roman" w:hAnsi="Times New Roman" w:cs="Times New Roman"/>
                <w:color w:val="000000"/>
                <w:sz w:val="24"/>
                <w:szCs w:val="24"/>
                <w:lang w:eastAsia="ar-SA"/>
              </w:rPr>
              <w:t xml:space="preserve"> včetně soupisu prací s výkazem výměr a položkovým rozpočtem, plánu BOZP a DIO</w:t>
            </w:r>
          </w:p>
        </w:tc>
        <w:tc>
          <w:tcPr>
            <w:tcW w:w="2410" w:type="dxa"/>
            <w:tcBorders>
              <w:top w:val="single" w:sz="4" w:space="0" w:color="auto"/>
              <w:left w:val="single" w:sz="4" w:space="0" w:color="auto"/>
              <w:bottom w:val="single" w:sz="4" w:space="0" w:color="auto"/>
              <w:right w:val="single" w:sz="4" w:space="0" w:color="auto"/>
            </w:tcBorders>
          </w:tcPr>
          <w:p w14:paraId="4270B9D7"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9963F99"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412D043"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760459" w:rsidRPr="00DA6A80" w14:paraId="56586254"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55FB9A6E" w14:textId="323372D7" w:rsidR="00760459" w:rsidRPr="00DA6A80" w:rsidRDefault="00760459"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výkon inženýrské činnosti za účelem vydání povolení k odstranění stavby včetně zabezpečení vydání v právní moci    </w:t>
            </w:r>
          </w:p>
        </w:tc>
        <w:tc>
          <w:tcPr>
            <w:tcW w:w="2410" w:type="dxa"/>
            <w:tcBorders>
              <w:top w:val="single" w:sz="4" w:space="0" w:color="auto"/>
              <w:left w:val="single" w:sz="4" w:space="0" w:color="auto"/>
              <w:bottom w:val="single" w:sz="4" w:space="0" w:color="auto"/>
              <w:right w:val="single" w:sz="4" w:space="0" w:color="auto"/>
            </w:tcBorders>
          </w:tcPr>
          <w:p w14:paraId="30606240"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CA6077D"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87A493D"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760459" w:rsidRPr="00DA6A80" w14:paraId="6D92366A" w14:textId="77777777" w:rsidTr="00831760">
        <w:trPr>
          <w:trHeight w:val="518"/>
        </w:trPr>
        <w:tc>
          <w:tcPr>
            <w:tcW w:w="3510" w:type="dxa"/>
            <w:tcBorders>
              <w:top w:val="single" w:sz="4" w:space="0" w:color="auto"/>
              <w:left w:val="single" w:sz="4" w:space="0" w:color="auto"/>
              <w:bottom w:val="single" w:sz="4" w:space="0" w:color="auto"/>
              <w:right w:val="single" w:sz="4" w:space="0" w:color="auto"/>
            </w:tcBorders>
            <w:vAlign w:val="center"/>
          </w:tcPr>
          <w:p w14:paraId="74908FE6" w14:textId="77777777" w:rsidR="00760459" w:rsidRPr="00DA6A80" w:rsidRDefault="00760459"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cena celkem </w:t>
            </w:r>
          </w:p>
        </w:tc>
        <w:tc>
          <w:tcPr>
            <w:tcW w:w="2410" w:type="dxa"/>
            <w:tcBorders>
              <w:top w:val="single" w:sz="4" w:space="0" w:color="auto"/>
              <w:left w:val="single" w:sz="4" w:space="0" w:color="auto"/>
              <w:bottom w:val="single" w:sz="4" w:space="0" w:color="auto"/>
              <w:right w:val="single" w:sz="4" w:space="0" w:color="auto"/>
            </w:tcBorders>
          </w:tcPr>
          <w:p w14:paraId="68ED69EE"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705C791"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33C60C66"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4FD66F4F"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707903C3" w14:textId="77777777" w:rsidR="00760459" w:rsidRPr="00DA6A80" w:rsidRDefault="00760459"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bl>
    <w:p w14:paraId="526062AE" w14:textId="77777777" w:rsidR="00760459" w:rsidRPr="00DA6A80" w:rsidRDefault="00760459" w:rsidP="009F576D">
      <w:pPr>
        <w:ind w:left="0" w:firstLine="6"/>
        <w:rPr>
          <w:rFonts w:ascii="Times New Roman" w:hAnsi="Times New Roman" w:cs="Times New Roman"/>
          <w:b/>
          <w:snapToGrid w:val="0"/>
          <w:sz w:val="24"/>
          <w:szCs w:val="24"/>
        </w:rPr>
      </w:pPr>
    </w:p>
    <w:p w14:paraId="18967DE6" w14:textId="6971F55D" w:rsidR="000B2004" w:rsidRPr="00DA6A80" w:rsidRDefault="000B2004"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M-09</w:t>
      </w:r>
      <w:r w:rsidRPr="00DA6A80">
        <w:rPr>
          <w:rFonts w:ascii="Times New Roman" w:hAnsi="Times New Roman" w:cs="Times New Roman"/>
          <w:bCs/>
          <w:sz w:val="24"/>
          <w:szCs w:val="24"/>
          <w:u w:val="single"/>
        </w:rPr>
        <w:t>:</w:t>
      </w:r>
    </w:p>
    <w:p w14:paraId="6068AC15" w14:textId="77777777" w:rsidR="000B2004" w:rsidRPr="00DA6A80" w:rsidRDefault="000B2004" w:rsidP="000B2004">
      <w:pPr>
        <w:ind w:left="0" w:firstLine="6"/>
        <w:rPr>
          <w:rFonts w:ascii="Times New Roman" w:hAnsi="Times New Roman" w:cs="Times New Roman"/>
          <w:b/>
          <w:snapToGrid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10"/>
        <w:gridCol w:w="1418"/>
        <w:gridCol w:w="2268"/>
      </w:tblGrid>
      <w:tr w:rsidR="000B2004" w:rsidRPr="00DA6A80" w14:paraId="2B7CEEAF" w14:textId="77777777" w:rsidTr="00831760">
        <w:trPr>
          <w:trHeight w:val="298"/>
        </w:trPr>
        <w:tc>
          <w:tcPr>
            <w:tcW w:w="3510" w:type="dxa"/>
            <w:tcBorders>
              <w:top w:val="single" w:sz="4" w:space="0" w:color="auto"/>
              <w:left w:val="single" w:sz="4" w:space="0" w:color="auto"/>
              <w:bottom w:val="single" w:sz="4" w:space="0" w:color="auto"/>
              <w:right w:val="single" w:sz="4" w:space="0" w:color="auto"/>
            </w:tcBorders>
          </w:tcPr>
          <w:p w14:paraId="2A9E7F11"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Výkonová fáze</w:t>
            </w:r>
          </w:p>
          <w:p w14:paraId="1D7D760F"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7126F0D7"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bez DPH</w:t>
            </w:r>
          </w:p>
        </w:tc>
        <w:tc>
          <w:tcPr>
            <w:tcW w:w="1418" w:type="dxa"/>
            <w:tcBorders>
              <w:top w:val="single" w:sz="4" w:space="0" w:color="auto"/>
              <w:left w:val="single" w:sz="4" w:space="0" w:color="auto"/>
              <w:bottom w:val="single" w:sz="4" w:space="0" w:color="auto"/>
              <w:right w:val="single" w:sz="4" w:space="0" w:color="auto"/>
            </w:tcBorders>
            <w:hideMark/>
          </w:tcPr>
          <w:p w14:paraId="7DF26EAC"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DPH  </w:t>
            </w:r>
          </w:p>
        </w:tc>
        <w:tc>
          <w:tcPr>
            <w:tcW w:w="2268" w:type="dxa"/>
            <w:tcBorders>
              <w:top w:val="single" w:sz="4" w:space="0" w:color="auto"/>
              <w:left w:val="single" w:sz="4" w:space="0" w:color="auto"/>
              <w:bottom w:val="single" w:sz="4" w:space="0" w:color="auto"/>
              <w:right w:val="single" w:sz="4" w:space="0" w:color="auto"/>
            </w:tcBorders>
            <w:hideMark/>
          </w:tcPr>
          <w:p w14:paraId="588CC56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celkem</w:t>
            </w:r>
          </w:p>
        </w:tc>
      </w:tr>
      <w:tr w:rsidR="000B2004" w:rsidRPr="00DA6A80" w14:paraId="45F0B813" w14:textId="77777777" w:rsidTr="00831760">
        <w:tc>
          <w:tcPr>
            <w:tcW w:w="3510" w:type="dxa"/>
            <w:tcBorders>
              <w:top w:val="single" w:sz="4" w:space="0" w:color="auto"/>
              <w:left w:val="single" w:sz="4" w:space="0" w:color="auto"/>
              <w:bottom w:val="single" w:sz="4" w:space="0" w:color="auto"/>
              <w:right w:val="single" w:sz="4" w:space="0" w:color="auto"/>
            </w:tcBorders>
          </w:tcPr>
          <w:p w14:paraId="36617779" w14:textId="5883FBD1"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zajištění vstupních podkladů, zpracování projektové dokumentace DSP</w:t>
            </w:r>
          </w:p>
        </w:tc>
        <w:tc>
          <w:tcPr>
            <w:tcW w:w="2410" w:type="dxa"/>
            <w:tcBorders>
              <w:top w:val="single" w:sz="4" w:space="0" w:color="auto"/>
              <w:left w:val="single" w:sz="4" w:space="0" w:color="auto"/>
              <w:bottom w:val="single" w:sz="4" w:space="0" w:color="auto"/>
              <w:right w:val="single" w:sz="4" w:space="0" w:color="auto"/>
            </w:tcBorders>
          </w:tcPr>
          <w:p w14:paraId="543128EF"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CFC39B4"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33EA945"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13A5217F"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3ED27C0E" w14:textId="77777777"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výkon inženýrské činnosti za účelem vydání stavebního povolení včetně zabezpečení vydání stavebního povolení v právní moci    </w:t>
            </w:r>
          </w:p>
        </w:tc>
        <w:tc>
          <w:tcPr>
            <w:tcW w:w="2410" w:type="dxa"/>
            <w:tcBorders>
              <w:top w:val="single" w:sz="4" w:space="0" w:color="auto"/>
              <w:left w:val="single" w:sz="4" w:space="0" w:color="auto"/>
              <w:bottom w:val="single" w:sz="4" w:space="0" w:color="auto"/>
              <w:right w:val="single" w:sz="4" w:space="0" w:color="auto"/>
            </w:tcBorders>
          </w:tcPr>
          <w:p w14:paraId="2BEE060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656AAF7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48DAF992"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3BAE5645"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4102B53E"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color w:val="000000"/>
                <w:sz w:val="24"/>
                <w:szCs w:val="24"/>
                <w:lang w:eastAsia="ar-SA"/>
              </w:rPr>
              <w:t xml:space="preserve">zpracování projektové dokumentace DPS včetně soupisu prací s výkazem výměr a položkovým rozpočtem, plánu </w:t>
            </w:r>
            <w:r w:rsidRPr="00DA6A80">
              <w:rPr>
                <w:rFonts w:ascii="Times New Roman" w:eastAsia="Times New Roman" w:hAnsi="Times New Roman" w:cs="Times New Roman"/>
                <w:color w:val="000000"/>
                <w:sz w:val="24"/>
                <w:szCs w:val="24"/>
                <w:lang w:eastAsia="ar-SA"/>
              </w:rPr>
              <w:lastRenderedPageBreak/>
              <w:t>BOZP a DIO</w:t>
            </w:r>
          </w:p>
        </w:tc>
        <w:tc>
          <w:tcPr>
            <w:tcW w:w="2410" w:type="dxa"/>
            <w:tcBorders>
              <w:top w:val="single" w:sz="4" w:space="0" w:color="auto"/>
              <w:left w:val="single" w:sz="4" w:space="0" w:color="auto"/>
              <w:bottom w:val="single" w:sz="4" w:space="0" w:color="auto"/>
              <w:right w:val="single" w:sz="4" w:space="0" w:color="auto"/>
            </w:tcBorders>
          </w:tcPr>
          <w:p w14:paraId="1FEFD687"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4F05CC10"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C72658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0540CDC5" w14:textId="77777777" w:rsidTr="00831760">
        <w:trPr>
          <w:trHeight w:val="518"/>
        </w:trPr>
        <w:tc>
          <w:tcPr>
            <w:tcW w:w="3510" w:type="dxa"/>
            <w:tcBorders>
              <w:top w:val="single" w:sz="4" w:space="0" w:color="auto"/>
              <w:left w:val="single" w:sz="4" w:space="0" w:color="auto"/>
              <w:bottom w:val="single" w:sz="4" w:space="0" w:color="auto"/>
              <w:right w:val="single" w:sz="4" w:space="0" w:color="auto"/>
            </w:tcBorders>
            <w:vAlign w:val="center"/>
          </w:tcPr>
          <w:p w14:paraId="2A306790"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cena celkem </w:t>
            </w:r>
          </w:p>
        </w:tc>
        <w:tc>
          <w:tcPr>
            <w:tcW w:w="2410" w:type="dxa"/>
            <w:tcBorders>
              <w:top w:val="single" w:sz="4" w:space="0" w:color="auto"/>
              <w:left w:val="single" w:sz="4" w:space="0" w:color="auto"/>
              <w:bottom w:val="single" w:sz="4" w:space="0" w:color="auto"/>
              <w:right w:val="single" w:sz="4" w:space="0" w:color="auto"/>
            </w:tcBorders>
          </w:tcPr>
          <w:p w14:paraId="1E01D8A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47E05FBF"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05C5F244"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5EBBFF2"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102F64F5"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bl>
    <w:p w14:paraId="2222ABFA" w14:textId="77777777" w:rsidR="000B2004" w:rsidRPr="00DA6A80" w:rsidRDefault="000B2004" w:rsidP="000B2004">
      <w:pPr>
        <w:ind w:left="0" w:firstLine="6"/>
        <w:rPr>
          <w:rFonts w:ascii="Times New Roman" w:hAnsi="Times New Roman" w:cs="Times New Roman"/>
          <w:b/>
          <w:snapToGrid w:val="0"/>
          <w:sz w:val="24"/>
          <w:szCs w:val="24"/>
        </w:rPr>
      </w:pPr>
    </w:p>
    <w:p w14:paraId="3A635CD9" w14:textId="77777777" w:rsidR="000B2004" w:rsidRPr="00DA6A80" w:rsidRDefault="000B2004" w:rsidP="009F576D">
      <w:pPr>
        <w:ind w:left="0" w:firstLine="6"/>
        <w:rPr>
          <w:rFonts w:ascii="Times New Roman" w:hAnsi="Times New Roman" w:cs="Times New Roman"/>
          <w:b/>
          <w:snapToGrid w:val="0"/>
          <w:sz w:val="24"/>
          <w:szCs w:val="24"/>
        </w:rPr>
      </w:pPr>
    </w:p>
    <w:p w14:paraId="61813AC7" w14:textId="2CF519BA" w:rsidR="000B2004" w:rsidRPr="00DA6A80" w:rsidRDefault="000B2004"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M-18</w:t>
      </w:r>
      <w:r w:rsidRPr="00DA6A80">
        <w:rPr>
          <w:rFonts w:ascii="Times New Roman" w:hAnsi="Times New Roman" w:cs="Times New Roman"/>
          <w:bCs/>
          <w:sz w:val="24"/>
          <w:szCs w:val="24"/>
          <w:u w:val="single"/>
        </w:rPr>
        <w:t>:</w:t>
      </w:r>
    </w:p>
    <w:p w14:paraId="35B8CA0C" w14:textId="77777777" w:rsidR="000B2004" w:rsidRPr="00DA6A80" w:rsidRDefault="000B2004" w:rsidP="000B2004">
      <w:pPr>
        <w:ind w:left="0" w:firstLine="6"/>
        <w:rPr>
          <w:rFonts w:ascii="Times New Roman" w:hAnsi="Times New Roman" w:cs="Times New Roman"/>
          <w:b/>
          <w:snapToGrid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10"/>
        <w:gridCol w:w="1418"/>
        <w:gridCol w:w="2268"/>
      </w:tblGrid>
      <w:tr w:rsidR="000B2004" w:rsidRPr="00DA6A80" w14:paraId="452CFC2A" w14:textId="77777777" w:rsidTr="00831760">
        <w:trPr>
          <w:trHeight w:val="298"/>
        </w:trPr>
        <w:tc>
          <w:tcPr>
            <w:tcW w:w="3510" w:type="dxa"/>
            <w:tcBorders>
              <w:top w:val="single" w:sz="4" w:space="0" w:color="auto"/>
              <w:left w:val="single" w:sz="4" w:space="0" w:color="auto"/>
              <w:bottom w:val="single" w:sz="4" w:space="0" w:color="auto"/>
              <w:right w:val="single" w:sz="4" w:space="0" w:color="auto"/>
            </w:tcBorders>
          </w:tcPr>
          <w:p w14:paraId="0D2BFB77"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Výkonová fáze</w:t>
            </w:r>
          </w:p>
          <w:p w14:paraId="6B5AB42F"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11BF5282"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bez DPH</w:t>
            </w:r>
          </w:p>
        </w:tc>
        <w:tc>
          <w:tcPr>
            <w:tcW w:w="1418" w:type="dxa"/>
            <w:tcBorders>
              <w:top w:val="single" w:sz="4" w:space="0" w:color="auto"/>
              <w:left w:val="single" w:sz="4" w:space="0" w:color="auto"/>
              <w:bottom w:val="single" w:sz="4" w:space="0" w:color="auto"/>
              <w:right w:val="single" w:sz="4" w:space="0" w:color="auto"/>
            </w:tcBorders>
            <w:hideMark/>
          </w:tcPr>
          <w:p w14:paraId="73CCFA33"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DPH  </w:t>
            </w:r>
          </w:p>
        </w:tc>
        <w:tc>
          <w:tcPr>
            <w:tcW w:w="2268" w:type="dxa"/>
            <w:tcBorders>
              <w:top w:val="single" w:sz="4" w:space="0" w:color="auto"/>
              <w:left w:val="single" w:sz="4" w:space="0" w:color="auto"/>
              <w:bottom w:val="single" w:sz="4" w:space="0" w:color="auto"/>
              <w:right w:val="single" w:sz="4" w:space="0" w:color="auto"/>
            </w:tcBorders>
            <w:hideMark/>
          </w:tcPr>
          <w:p w14:paraId="19A7607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celkem</w:t>
            </w:r>
          </w:p>
        </w:tc>
      </w:tr>
      <w:tr w:rsidR="000B2004" w:rsidRPr="00DA6A80" w14:paraId="36862873" w14:textId="77777777" w:rsidTr="00831760">
        <w:tc>
          <w:tcPr>
            <w:tcW w:w="3510" w:type="dxa"/>
            <w:tcBorders>
              <w:top w:val="single" w:sz="4" w:space="0" w:color="auto"/>
              <w:left w:val="single" w:sz="4" w:space="0" w:color="auto"/>
              <w:bottom w:val="single" w:sz="4" w:space="0" w:color="auto"/>
              <w:right w:val="single" w:sz="4" w:space="0" w:color="auto"/>
            </w:tcBorders>
          </w:tcPr>
          <w:p w14:paraId="69D2BAE9" w14:textId="7E7E945D"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zajištění vstupních podkladů, zpracování projektové dokumentace DSP</w:t>
            </w:r>
          </w:p>
        </w:tc>
        <w:tc>
          <w:tcPr>
            <w:tcW w:w="2410" w:type="dxa"/>
            <w:tcBorders>
              <w:top w:val="single" w:sz="4" w:space="0" w:color="auto"/>
              <w:left w:val="single" w:sz="4" w:space="0" w:color="auto"/>
              <w:bottom w:val="single" w:sz="4" w:space="0" w:color="auto"/>
              <w:right w:val="single" w:sz="4" w:space="0" w:color="auto"/>
            </w:tcBorders>
          </w:tcPr>
          <w:p w14:paraId="54596CD0"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05B03E2F"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54E43A6"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4C724829"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53CA81E4" w14:textId="77777777"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výkon inženýrské činnosti za účelem vydání stavebního povolení včetně zabezpečení vydání stavebního povolení v právní moci    </w:t>
            </w:r>
          </w:p>
        </w:tc>
        <w:tc>
          <w:tcPr>
            <w:tcW w:w="2410" w:type="dxa"/>
            <w:tcBorders>
              <w:top w:val="single" w:sz="4" w:space="0" w:color="auto"/>
              <w:left w:val="single" w:sz="4" w:space="0" w:color="auto"/>
              <w:bottom w:val="single" w:sz="4" w:space="0" w:color="auto"/>
              <w:right w:val="single" w:sz="4" w:space="0" w:color="auto"/>
            </w:tcBorders>
          </w:tcPr>
          <w:p w14:paraId="1AE5F7EC"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0364E863"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133D4A9"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3C3F92EC"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574734E5"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color w:val="000000"/>
                <w:sz w:val="24"/>
                <w:szCs w:val="24"/>
                <w:lang w:eastAsia="ar-SA"/>
              </w:rPr>
              <w:t>zpracování projektové dokumentace DPS včetně soupisu prací s výkazem výměr a položkovým rozpočtem, plánu BOZP a DIO</w:t>
            </w:r>
          </w:p>
        </w:tc>
        <w:tc>
          <w:tcPr>
            <w:tcW w:w="2410" w:type="dxa"/>
            <w:tcBorders>
              <w:top w:val="single" w:sz="4" w:space="0" w:color="auto"/>
              <w:left w:val="single" w:sz="4" w:space="0" w:color="auto"/>
              <w:bottom w:val="single" w:sz="4" w:space="0" w:color="auto"/>
              <w:right w:val="single" w:sz="4" w:space="0" w:color="auto"/>
            </w:tcBorders>
          </w:tcPr>
          <w:p w14:paraId="61C51386"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608AEFD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4D1F1398"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65C59839" w14:textId="77777777" w:rsidTr="00831760">
        <w:trPr>
          <w:trHeight w:val="518"/>
        </w:trPr>
        <w:tc>
          <w:tcPr>
            <w:tcW w:w="3510" w:type="dxa"/>
            <w:tcBorders>
              <w:top w:val="single" w:sz="4" w:space="0" w:color="auto"/>
              <w:left w:val="single" w:sz="4" w:space="0" w:color="auto"/>
              <w:bottom w:val="single" w:sz="4" w:space="0" w:color="auto"/>
              <w:right w:val="single" w:sz="4" w:space="0" w:color="auto"/>
            </w:tcBorders>
            <w:vAlign w:val="center"/>
          </w:tcPr>
          <w:p w14:paraId="6DF4465E"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cena celkem </w:t>
            </w:r>
          </w:p>
        </w:tc>
        <w:tc>
          <w:tcPr>
            <w:tcW w:w="2410" w:type="dxa"/>
            <w:tcBorders>
              <w:top w:val="single" w:sz="4" w:space="0" w:color="auto"/>
              <w:left w:val="single" w:sz="4" w:space="0" w:color="auto"/>
              <w:bottom w:val="single" w:sz="4" w:space="0" w:color="auto"/>
              <w:right w:val="single" w:sz="4" w:space="0" w:color="auto"/>
            </w:tcBorders>
          </w:tcPr>
          <w:p w14:paraId="4F3C6DCC"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5C4D097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1270283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3C2A81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0DB7F884"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bl>
    <w:p w14:paraId="0F3FA63E" w14:textId="77777777" w:rsidR="000B2004" w:rsidRPr="00DA6A80" w:rsidRDefault="000B2004" w:rsidP="009F576D">
      <w:pPr>
        <w:ind w:left="0" w:firstLine="6"/>
        <w:rPr>
          <w:rFonts w:ascii="Times New Roman" w:hAnsi="Times New Roman" w:cs="Times New Roman"/>
          <w:b/>
          <w:snapToGrid w:val="0"/>
          <w:sz w:val="24"/>
          <w:szCs w:val="24"/>
        </w:rPr>
      </w:pPr>
    </w:p>
    <w:p w14:paraId="08D4D030" w14:textId="77777777" w:rsidR="000B2004" w:rsidRPr="00DA6A80" w:rsidRDefault="000B2004" w:rsidP="009F576D">
      <w:pPr>
        <w:ind w:left="0" w:firstLine="6"/>
        <w:rPr>
          <w:rFonts w:ascii="Times New Roman" w:hAnsi="Times New Roman" w:cs="Times New Roman"/>
          <w:b/>
          <w:snapToGrid w:val="0"/>
          <w:sz w:val="24"/>
          <w:szCs w:val="24"/>
        </w:rPr>
      </w:pPr>
    </w:p>
    <w:p w14:paraId="24C325D5" w14:textId="77777777" w:rsidR="000B2004" w:rsidRPr="00DA6A80" w:rsidRDefault="000B2004" w:rsidP="009F576D">
      <w:pPr>
        <w:ind w:left="0" w:firstLine="6"/>
        <w:rPr>
          <w:rFonts w:ascii="Times New Roman" w:hAnsi="Times New Roman" w:cs="Times New Roman"/>
          <w:b/>
          <w:snapToGrid w:val="0"/>
          <w:sz w:val="24"/>
          <w:szCs w:val="24"/>
        </w:rPr>
      </w:pPr>
    </w:p>
    <w:p w14:paraId="1B0D8292" w14:textId="4DAD9868" w:rsidR="000B2004" w:rsidRPr="00DA6A80" w:rsidRDefault="000B2004"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ev. č. M-03</w:t>
      </w:r>
      <w:r w:rsidRPr="00DA6A80">
        <w:rPr>
          <w:rFonts w:ascii="Times New Roman" w:hAnsi="Times New Roman" w:cs="Times New Roman"/>
          <w:bCs/>
          <w:sz w:val="24"/>
          <w:szCs w:val="24"/>
          <w:u w:val="single"/>
        </w:rPr>
        <w:t>:</w:t>
      </w:r>
    </w:p>
    <w:p w14:paraId="5FB95E6B" w14:textId="77777777" w:rsidR="00760459" w:rsidRPr="00DA6A80" w:rsidRDefault="00760459" w:rsidP="009F576D">
      <w:pPr>
        <w:ind w:left="0" w:firstLine="6"/>
        <w:rPr>
          <w:rFonts w:ascii="Times New Roman" w:hAnsi="Times New Roman" w:cs="Times New Roman"/>
          <w:b/>
          <w:snapToGrid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10"/>
        <w:gridCol w:w="1418"/>
        <w:gridCol w:w="2268"/>
      </w:tblGrid>
      <w:tr w:rsidR="004D3489" w:rsidRPr="00DA6A80" w14:paraId="62C1850A" w14:textId="77777777" w:rsidTr="00037110">
        <w:trPr>
          <w:trHeight w:val="298"/>
        </w:trPr>
        <w:tc>
          <w:tcPr>
            <w:tcW w:w="3510" w:type="dxa"/>
            <w:tcBorders>
              <w:top w:val="single" w:sz="4" w:space="0" w:color="auto"/>
              <w:left w:val="single" w:sz="4" w:space="0" w:color="auto"/>
              <w:bottom w:val="single" w:sz="4" w:space="0" w:color="auto"/>
              <w:right w:val="single" w:sz="4" w:space="0" w:color="auto"/>
            </w:tcBorders>
          </w:tcPr>
          <w:p w14:paraId="03728FDE" w14:textId="77777777" w:rsidR="004D3489" w:rsidRPr="00DA6A80" w:rsidRDefault="004D3489"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bookmarkStart w:id="1" w:name="_Hlk193895995"/>
            <w:r w:rsidRPr="00DA6A80">
              <w:rPr>
                <w:rFonts w:ascii="Times New Roman" w:eastAsia="Times New Roman" w:hAnsi="Times New Roman" w:cs="Times New Roman"/>
                <w:b/>
                <w:sz w:val="24"/>
                <w:szCs w:val="24"/>
                <w:lang w:eastAsia="ar-SA"/>
              </w:rPr>
              <w:t>Výkonová fáze</w:t>
            </w:r>
          </w:p>
          <w:p w14:paraId="5D05E547" w14:textId="77777777" w:rsidR="004D3489" w:rsidRPr="00DA6A80" w:rsidRDefault="004D3489"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4639C662"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bez DPH</w:t>
            </w:r>
          </w:p>
        </w:tc>
        <w:tc>
          <w:tcPr>
            <w:tcW w:w="1418" w:type="dxa"/>
            <w:tcBorders>
              <w:top w:val="single" w:sz="4" w:space="0" w:color="auto"/>
              <w:left w:val="single" w:sz="4" w:space="0" w:color="auto"/>
              <w:bottom w:val="single" w:sz="4" w:space="0" w:color="auto"/>
              <w:right w:val="single" w:sz="4" w:space="0" w:color="auto"/>
            </w:tcBorders>
            <w:hideMark/>
          </w:tcPr>
          <w:p w14:paraId="317C8587"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DPH  </w:t>
            </w:r>
          </w:p>
        </w:tc>
        <w:tc>
          <w:tcPr>
            <w:tcW w:w="2268" w:type="dxa"/>
            <w:tcBorders>
              <w:top w:val="single" w:sz="4" w:space="0" w:color="auto"/>
              <w:left w:val="single" w:sz="4" w:space="0" w:color="auto"/>
              <w:bottom w:val="single" w:sz="4" w:space="0" w:color="auto"/>
              <w:right w:val="single" w:sz="4" w:space="0" w:color="auto"/>
            </w:tcBorders>
            <w:hideMark/>
          </w:tcPr>
          <w:p w14:paraId="111B636A"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celkem</w:t>
            </w:r>
          </w:p>
        </w:tc>
      </w:tr>
      <w:tr w:rsidR="00D364D3" w:rsidRPr="00DA6A80" w14:paraId="73DB6608" w14:textId="77777777" w:rsidTr="00037110">
        <w:tc>
          <w:tcPr>
            <w:tcW w:w="3510" w:type="dxa"/>
            <w:tcBorders>
              <w:top w:val="single" w:sz="4" w:space="0" w:color="auto"/>
              <w:left w:val="single" w:sz="4" w:space="0" w:color="auto"/>
              <w:bottom w:val="single" w:sz="4" w:space="0" w:color="auto"/>
              <w:right w:val="single" w:sz="4" w:space="0" w:color="auto"/>
            </w:tcBorders>
          </w:tcPr>
          <w:p w14:paraId="73D4E83A" w14:textId="5F3475C8" w:rsidR="00D364D3" w:rsidRPr="00DA6A80" w:rsidRDefault="000B2004"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sz w:val="24"/>
                <w:szCs w:val="24"/>
                <w:lang w:eastAsia="ar-SA"/>
              </w:rPr>
            </w:pPr>
            <w:r w:rsidRPr="00DA6A80">
              <w:rPr>
                <w:rFonts w:ascii="Times New Roman" w:eastAsia="Times New Roman" w:hAnsi="Times New Roman" w:cs="Times New Roman"/>
                <w:sz w:val="24"/>
                <w:szCs w:val="24"/>
                <w:lang w:eastAsia="ar-SA"/>
              </w:rPr>
              <w:t xml:space="preserve">zajištění vstupních podkladů, </w:t>
            </w:r>
            <w:r w:rsidR="00D364D3" w:rsidRPr="00DA6A80">
              <w:rPr>
                <w:rFonts w:ascii="Times New Roman" w:eastAsia="Times New Roman" w:hAnsi="Times New Roman" w:cs="Times New Roman"/>
                <w:sz w:val="24"/>
                <w:szCs w:val="24"/>
                <w:lang w:eastAsia="ar-SA"/>
              </w:rPr>
              <w:t>vypracován</w:t>
            </w:r>
            <w:r w:rsidR="00FD2D84" w:rsidRPr="00DA6A80">
              <w:rPr>
                <w:rFonts w:ascii="Times New Roman" w:eastAsia="Times New Roman" w:hAnsi="Times New Roman" w:cs="Times New Roman"/>
                <w:sz w:val="24"/>
                <w:szCs w:val="24"/>
                <w:lang w:eastAsia="ar-SA"/>
              </w:rPr>
              <w:t>í</w:t>
            </w:r>
            <w:r w:rsidR="00D364D3" w:rsidRPr="00DA6A80">
              <w:rPr>
                <w:rFonts w:ascii="Times New Roman" w:eastAsia="Times New Roman" w:hAnsi="Times New Roman" w:cs="Times New Roman"/>
                <w:sz w:val="24"/>
                <w:szCs w:val="24"/>
                <w:lang w:eastAsia="ar-SA"/>
              </w:rPr>
              <w:t xml:space="preserve"> studie ve 3 variantních řešeních</w:t>
            </w:r>
          </w:p>
        </w:tc>
        <w:tc>
          <w:tcPr>
            <w:tcW w:w="2410" w:type="dxa"/>
            <w:tcBorders>
              <w:top w:val="single" w:sz="4" w:space="0" w:color="auto"/>
              <w:left w:val="single" w:sz="4" w:space="0" w:color="auto"/>
              <w:bottom w:val="single" w:sz="4" w:space="0" w:color="auto"/>
              <w:right w:val="single" w:sz="4" w:space="0" w:color="auto"/>
            </w:tcBorders>
          </w:tcPr>
          <w:p w14:paraId="49DDE857" w14:textId="77777777" w:rsidR="00D364D3" w:rsidRPr="00DA6A80" w:rsidRDefault="00D364D3"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61272167" w14:textId="77777777" w:rsidR="00D364D3" w:rsidRPr="00DA6A80" w:rsidRDefault="00D364D3"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539576B" w14:textId="77777777" w:rsidR="00D364D3" w:rsidRPr="00DA6A80" w:rsidRDefault="00D364D3"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4D3489" w:rsidRPr="00DA6A80" w14:paraId="1FF30878" w14:textId="77777777" w:rsidTr="00037110">
        <w:tc>
          <w:tcPr>
            <w:tcW w:w="3510" w:type="dxa"/>
            <w:tcBorders>
              <w:top w:val="single" w:sz="4" w:space="0" w:color="auto"/>
              <w:left w:val="single" w:sz="4" w:space="0" w:color="auto"/>
              <w:bottom w:val="single" w:sz="4" w:space="0" w:color="auto"/>
              <w:right w:val="single" w:sz="4" w:space="0" w:color="auto"/>
            </w:tcBorders>
            <w:hideMark/>
          </w:tcPr>
          <w:p w14:paraId="42E629A8" w14:textId="357227B9" w:rsidR="004D3489" w:rsidRPr="00DA6A80" w:rsidRDefault="004D3489"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zpracování projektové dokumentace </w:t>
            </w:r>
            <w:r w:rsidR="00760459" w:rsidRPr="00DA6A80">
              <w:rPr>
                <w:rFonts w:ascii="Times New Roman" w:hAnsi="Times New Roman" w:cs="Times New Roman"/>
                <w:sz w:val="24"/>
                <w:szCs w:val="24"/>
              </w:rPr>
              <w:t>DOS</w:t>
            </w:r>
          </w:p>
        </w:tc>
        <w:tc>
          <w:tcPr>
            <w:tcW w:w="2410" w:type="dxa"/>
            <w:tcBorders>
              <w:top w:val="single" w:sz="4" w:space="0" w:color="auto"/>
              <w:left w:val="single" w:sz="4" w:space="0" w:color="auto"/>
              <w:bottom w:val="single" w:sz="4" w:space="0" w:color="auto"/>
              <w:right w:val="single" w:sz="4" w:space="0" w:color="auto"/>
            </w:tcBorders>
          </w:tcPr>
          <w:p w14:paraId="12D8E97A"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26819FD3"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5DD2576"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FD2D84" w:rsidRPr="00DA6A80" w14:paraId="19B9381B" w14:textId="77777777" w:rsidTr="00037110">
        <w:tc>
          <w:tcPr>
            <w:tcW w:w="3510" w:type="dxa"/>
            <w:tcBorders>
              <w:top w:val="single" w:sz="4" w:space="0" w:color="auto"/>
              <w:left w:val="single" w:sz="4" w:space="0" w:color="auto"/>
              <w:bottom w:val="single" w:sz="4" w:space="0" w:color="auto"/>
              <w:right w:val="single" w:sz="4" w:space="0" w:color="auto"/>
            </w:tcBorders>
          </w:tcPr>
          <w:p w14:paraId="01DD5BB7" w14:textId="68F4BC82" w:rsidR="00FD2D84" w:rsidRPr="00DA6A80" w:rsidRDefault="00FD2D84" w:rsidP="00845D4B">
            <w:pPr>
              <w:tabs>
                <w:tab w:val="left" w:pos="284"/>
              </w:tabs>
              <w:suppressAutoHyphens/>
              <w:autoSpaceDE w:val="0"/>
              <w:autoSpaceDN w:val="0"/>
              <w:spacing w:before="0"/>
              <w:ind w:left="0" w:right="142" w:firstLine="0"/>
              <w:jc w:val="left"/>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zpracování projektové dokumentace DSP</w:t>
            </w:r>
          </w:p>
        </w:tc>
        <w:tc>
          <w:tcPr>
            <w:tcW w:w="2410" w:type="dxa"/>
            <w:tcBorders>
              <w:top w:val="single" w:sz="4" w:space="0" w:color="auto"/>
              <w:left w:val="single" w:sz="4" w:space="0" w:color="auto"/>
              <w:bottom w:val="single" w:sz="4" w:space="0" w:color="auto"/>
              <w:right w:val="single" w:sz="4" w:space="0" w:color="auto"/>
            </w:tcBorders>
          </w:tcPr>
          <w:p w14:paraId="24142F7C" w14:textId="77777777" w:rsidR="00FD2D84" w:rsidRPr="00DA6A80" w:rsidRDefault="00FD2D84"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356E5DC6" w14:textId="77777777" w:rsidR="00FD2D84" w:rsidRPr="00DA6A80" w:rsidRDefault="00FD2D84"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66104879" w14:textId="77777777" w:rsidR="00FD2D84" w:rsidRPr="00DA6A80" w:rsidRDefault="00FD2D84"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4D3489" w:rsidRPr="00DA6A80" w14:paraId="456595A4" w14:textId="77777777" w:rsidTr="00037110">
        <w:tc>
          <w:tcPr>
            <w:tcW w:w="3510" w:type="dxa"/>
            <w:tcBorders>
              <w:top w:val="single" w:sz="4" w:space="0" w:color="auto"/>
              <w:left w:val="single" w:sz="4" w:space="0" w:color="auto"/>
              <w:bottom w:val="single" w:sz="4" w:space="0" w:color="auto"/>
              <w:right w:val="single" w:sz="4" w:space="0" w:color="auto"/>
            </w:tcBorders>
            <w:hideMark/>
          </w:tcPr>
          <w:p w14:paraId="4998ACF3" w14:textId="7A56EC8B" w:rsidR="004D3489" w:rsidRPr="00DA6A80" w:rsidRDefault="004D3489" w:rsidP="00845D4B">
            <w:pPr>
              <w:tabs>
                <w:tab w:val="left" w:pos="284"/>
              </w:tabs>
              <w:suppressAutoHyphens/>
              <w:autoSpaceDE w:val="0"/>
              <w:autoSpaceDN w:val="0"/>
              <w:spacing w:before="0"/>
              <w:ind w:left="0" w:right="142"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výkon inženýrské činnosti za účelem vydání stavebního povolení </w:t>
            </w:r>
            <w:r w:rsidR="00FD2D84" w:rsidRPr="00DA6A80">
              <w:rPr>
                <w:rFonts w:ascii="Times New Roman" w:eastAsia="Times New Roman" w:hAnsi="Times New Roman" w:cs="Times New Roman"/>
                <w:sz w:val="24"/>
                <w:szCs w:val="24"/>
                <w:lang w:eastAsia="ar-SA"/>
              </w:rPr>
              <w:t xml:space="preserve">včetně zabezpečení vydání stavebního povolení v právní moci  </w:t>
            </w:r>
            <w:r w:rsidRPr="00DA6A80">
              <w:rPr>
                <w:rFonts w:ascii="Times New Roman" w:eastAsia="Times New Roman" w:hAnsi="Times New Roman" w:cs="Times New Roman"/>
                <w:sz w:val="24"/>
                <w:szCs w:val="24"/>
                <w:lang w:eastAsia="ar-SA"/>
              </w:rPr>
              <w:t xml:space="preserve">  </w:t>
            </w:r>
          </w:p>
        </w:tc>
        <w:tc>
          <w:tcPr>
            <w:tcW w:w="2410" w:type="dxa"/>
            <w:tcBorders>
              <w:top w:val="single" w:sz="4" w:space="0" w:color="auto"/>
              <w:left w:val="single" w:sz="4" w:space="0" w:color="auto"/>
              <w:bottom w:val="single" w:sz="4" w:space="0" w:color="auto"/>
              <w:right w:val="single" w:sz="4" w:space="0" w:color="auto"/>
            </w:tcBorders>
          </w:tcPr>
          <w:p w14:paraId="012FB974"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EEA3C15"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B0FBA2A"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4D3489" w:rsidRPr="00DA6A80" w14:paraId="790958D6" w14:textId="77777777" w:rsidTr="00037110">
        <w:tc>
          <w:tcPr>
            <w:tcW w:w="3510" w:type="dxa"/>
            <w:tcBorders>
              <w:top w:val="single" w:sz="4" w:space="0" w:color="auto"/>
              <w:left w:val="single" w:sz="4" w:space="0" w:color="auto"/>
              <w:bottom w:val="single" w:sz="4" w:space="0" w:color="auto"/>
              <w:right w:val="single" w:sz="4" w:space="0" w:color="auto"/>
            </w:tcBorders>
            <w:hideMark/>
          </w:tcPr>
          <w:p w14:paraId="7481A909" w14:textId="0B9BB6AE" w:rsidR="004D3489" w:rsidRPr="00DA6A80" w:rsidRDefault="004D3489"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color w:val="000000"/>
                <w:sz w:val="24"/>
                <w:szCs w:val="24"/>
                <w:lang w:eastAsia="ar-SA"/>
              </w:rPr>
              <w:t xml:space="preserve">zpracování projektové dokumentace </w:t>
            </w:r>
            <w:r w:rsidR="00FD2D84" w:rsidRPr="00DA6A80">
              <w:rPr>
                <w:rFonts w:ascii="Times New Roman" w:eastAsia="Times New Roman" w:hAnsi="Times New Roman" w:cs="Times New Roman"/>
                <w:color w:val="000000"/>
                <w:sz w:val="24"/>
                <w:szCs w:val="24"/>
                <w:lang w:eastAsia="ar-SA"/>
              </w:rPr>
              <w:t>DPS</w:t>
            </w:r>
            <w:r w:rsidRPr="00DA6A80">
              <w:rPr>
                <w:rFonts w:ascii="Times New Roman" w:eastAsia="Times New Roman" w:hAnsi="Times New Roman" w:cs="Times New Roman"/>
                <w:color w:val="000000"/>
                <w:sz w:val="24"/>
                <w:szCs w:val="24"/>
                <w:lang w:eastAsia="ar-SA"/>
              </w:rPr>
              <w:t xml:space="preserve"> </w:t>
            </w:r>
            <w:r w:rsidR="00FD2D84" w:rsidRPr="00DA6A80">
              <w:rPr>
                <w:rFonts w:ascii="Times New Roman" w:eastAsia="Times New Roman" w:hAnsi="Times New Roman" w:cs="Times New Roman"/>
                <w:color w:val="000000"/>
                <w:sz w:val="24"/>
                <w:szCs w:val="24"/>
                <w:lang w:eastAsia="ar-SA"/>
              </w:rPr>
              <w:t xml:space="preserve">včetně soupisu prací s výkazem výměr a </w:t>
            </w:r>
            <w:r w:rsidR="00FD2D84" w:rsidRPr="00DA6A80">
              <w:rPr>
                <w:rFonts w:ascii="Times New Roman" w:eastAsia="Times New Roman" w:hAnsi="Times New Roman" w:cs="Times New Roman"/>
                <w:color w:val="000000"/>
                <w:sz w:val="24"/>
                <w:szCs w:val="24"/>
                <w:lang w:eastAsia="ar-SA"/>
              </w:rPr>
              <w:lastRenderedPageBreak/>
              <w:t>položkovým rozpočtem, plánu BOZP a DIO</w:t>
            </w:r>
          </w:p>
        </w:tc>
        <w:tc>
          <w:tcPr>
            <w:tcW w:w="2410" w:type="dxa"/>
            <w:tcBorders>
              <w:top w:val="single" w:sz="4" w:space="0" w:color="auto"/>
              <w:left w:val="single" w:sz="4" w:space="0" w:color="auto"/>
              <w:bottom w:val="single" w:sz="4" w:space="0" w:color="auto"/>
              <w:right w:val="single" w:sz="4" w:space="0" w:color="auto"/>
            </w:tcBorders>
          </w:tcPr>
          <w:p w14:paraId="2D3EADD7"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589FD66A"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6F17B06"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4D3489" w:rsidRPr="00DA6A80" w14:paraId="57657654" w14:textId="77777777" w:rsidTr="00037110">
        <w:trPr>
          <w:trHeight w:val="518"/>
        </w:trPr>
        <w:tc>
          <w:tcPr>
            <w:tcW w:w="3510" w:type="dxa"/>
            <w:tcBorders>
              <w:top w:val="single" w:sz="4" w:space="0" w:color="auto"/>
              <w:left w:val="single" w:sz="4" w:space="0" w:color="auto"/>
              <w:bottom w:val="single" w:sz="4" w:space="0" w:color="auto"/>
              <w:right w:val="single" w:sz="4" w:space="0" w:color="auto"/>
            </w:tcBorders>
            <w:vAlign w:val="center"/>
          </w:tcPr>
          <w:p w14:paraId="36B7A0D7" w14:textId="77777777" w:rsidR="004D3489" w:rsidRPr="00DA6A80" w:rsidRDefault="004D3489" w:rsidP="004D3489">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cena celkem </w:t>
            </w:r>
          </w:p>
        </w:tc>
        <w:tc>
          <w:tcPr>
            <w:tcW w:w="2410" w:type="dxa"/>
            <w:tcBorders>
              <w:top w:val="single" w:sz="4" w:space="0" w:color="auto"/>
              <w:left w:val="single" w:sz="4" w:space="0" w:color="auto"/>
              <w:bottom w:val="single" w:sz="4" w:space="0" w:color="auto"/>
              <w:right w:val="single" w:sz="4" w:space="0" w:color="auto"/>
            </w:tcBorders>
          </w:tcPr>
          <w:p w14:paraId="3DA221C3"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0FF5FE86"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6B32157F"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B6F9987"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0361BB92" w14:textId="77777777" w:rsidR="004D3489" w:rsidRPr="00DA6A80" w:rsidRDefault="004D3489" w:rsidP="004D3489">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bookmarkEnd w:id="1"/>
    </w:tbl>
    <w:p w14:paraId="6A794762" w14:textId="77777777" w:rsidR="006A02AC" w:rsidRPr="00DA6A80" w:rsidRDefault="006A02AC" w:rsidP="009F576D">
      <w:pPr>
        <w:ind w:left="0" w:firstLine="6"/>
        <w:rPr>
          <w:rFonts w:ascii="Times New Roman" w:hAnsi="Times New Roman" w:cs="Times New Roman"/>
          <w:b/>
          <w:snapToGrid w:val="0"/>
          <w:sz w:val="24"/>
          <w:szCs w:val="24"/>
        </w:rPr>
      </w:pPr>
    </w:p>
    <w:p w14:paraId="0AF14D46" w14:textId="6B933A67" w:rsidR="000B2004" w:rsidRPr="00DA6A80" w:rsidRDefault="000B2004" w:rsidP="000B2004">
      <w:pPr>
        <w:rPr>
          <w:rFonts w:ascii="Times New Roman" w:hAnsi="Times New Roman" w:cs="Times New Roman"/>
          <w:bCs/>
          <w:sz w:val="24"/>
          <w:szCs w:val="24"/>
          <w:u w:val="single"/>
        </w:rPr>
      </w:pPr>
      <w:r w:rsidRPr="00DA6A80">
        <w:rPr>
          <w:rFonts w:ascii="Times New Roman" w:hAnsi="Times New Roman" w:cs="Times New Roman"/>
          <w:bCs/>
          <w:i/>
          <w:sz w:val="24"/>
          <w:szCs w:val="24"/>
          <w:u w:val="single"/>
        </w:rPr>
        <w:t>Pro objekt lávka bez ev. č.</w:t>
      </w:r>
      <w:r w:rsidRPr="00DA6A80">
        <w:rPr>
          <w:rFonts w:ascii="Times New Roman" w:hAnsi="Times New Roman" w:cs="Times New Roman"/>
          <w:bCs/>
          <w:sz w:val="24"/>
          <w:szCs w:val="24"/>
          <w:u w:val="single"/>
        </w:rPr>
        <w:t>:</w:t>
      </w:r>
    </w:p>
    <w:p w14:paraId="662E31FF" w14:textId="77777777" w:rsidR="000B2004" w:rsidRPr="00DA6A80" w:rsidRDefault="000B2004" w:rsidP="000B2004">
      <w:pPr>
        <w:ind w:left="0" w:firstLine="6"/>
        <w:rPr>
          <w:rFonts w:ascii="Times New Roman" w:hAnsi="Times New Roman" w:cs="Times New Roman"/>
          <w:b/>
          <w:snapToGrid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10"/>
        <w:gridCol w:w="1418"/>
        <w:gridCol w:w="2268"/>
      </w:tblGrid>
      <w:tr w:rsidR="000B2004" w:rsidRPr="00DA6A80" w14:paraId="3AAAB095" w14:textId="77777777" w:rsidTr="00831760">
        <w:trPr>
          <w:trHeight w:val="298"/>
        </w:trPr>
        <w:tc>
          <w:tcPr>
            <w:tcW w:w="3510" w:type="dxa"/>
            <w:tcBorders>
              <w:top w:val="single" w:sz="4" w:space="0" w:color="auto"/>
              <w:left w:val="single" w:sz="4" w:space="0" w:color="auto"/>
              <w:bottom w:val="single" w:sz="4" w:space="0" w:color="auto"/>
              <w:right w:val="single" w:sz="4" w:space="0" w:color="auto"/>
            </w:tcBorders>
          </w:tcPr>
          <w:p w14:paraId="1540ECFD"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Výkonová fáze</w:t>
            </w:r>
          </w:p>
          <w:p w14:paraId="76D06838"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hideMark/>
          </w:tcPr>
          <w:p w14:paraId="343B2308"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bez DPH</w:t>
            </w:r>
          </w:p>
        </w:tc>
        <w:tc>
          <w:tcPr>
            <w:tcW w:w="1418" w:type="dxa"/>
            <w:tcBorders>
              <w:top w:val="single" w:sz="4" w:space="0" w:color="auto"/>
              <w:left w:val="single" w:sz="4" w:space="0" w:color="auto"/>
              <w:bottom w:val="single" w:sz="4" w:space="0" w:color="auto"/>
              <w:right w:val="single" w:sz="4" w:space="0" w:color="auto"/>
            </w:tcBorders>
            <w:hideMark/>
          </w:tcPr>
          <w:p w14:paraId="5BBBB8F4"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DPH  </w:t>
            </w:r>
          </w:p>
        </w:tc>
        <w:tc>
          <w:tcPr>
            <w:tcW w:w="2268" w:type="dxa"/>
            <w:tcBorders>
              <w:top w:val="single" w:sz="4" w:space="0" w:color="auto"/>
              <w:left w:val="single" w:sz="4" w:space="0" w:color="auto"/>
              <w:bottom w:val="single" w:sz="4" w:space="0" w:color="auto"/>
              <w:right w:val="single" w:sz="4" w:space="0" w:color="auto"/>
            </w:tcBorders>
            <w:hideMark/>
          </w:tcPr>
          <w:p w14:paraId="4BB35AAE"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cena celkem</w:t>
            </w:r>
          </w:p>
        </w:tc>
      </w:tr>
      <w:tr w:rsidR="000B2004" w:rsidRPr="00DA6A80" w14:paraId="0F6DE83A" w14:textId="77777777" w:rsidTr="00831760">
        <w:tc>
          <w:tcPr>
            <w:tcW w:w="3510" w:type="dxa"/>
            <w:tcBorders>
              <w:top w:val="single" w:sz="4" w:space="0" w:color="auto"/>
              <w:left w:val="single" w:sz="4" w:space="0" w:color="auto"/>
              <w:bottom w:val="single" w:sz="4" w:space="0" w:color="auto"/>
              <w:right w:val="single" w:sz="4" w:space="0" w:color="auto"/>
            </w:tcBorders>
          </w:tcPr>
          <w:p w14:paraId="6DBCC2E8" w14:textId="77777777" w:rsidR="00B210E9" w:rsidRPr="00DA6A80" w:rsidRDefault="00B210E9"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DOS???</w:t>
            </w:r>
          </w:p>
          <w:p w14:paraId="41452922" w14:textId="5ED35DA7"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sz w:val="24"/>
                <w:szCs w:val="24"/>
                <w:lang w:eastAsia="ar-SA"/>
              </w:rPr>
            </w:pPr>
            <w:r w:rsidRPr="00DA6A80">
              <w:rPr>
                <w:rFonts w:ascii="Times New Roman" w:eastAsia="Times New Roman" w:hAnsi="Times New Roman" w:cs="Times New Roman"/>
                <w:sz w:val="24"/>
                <w:szCs w:val="24"/>
                <w:lang w:eastAsia="ar-SA"/>
              </w:rPr>
              <w:t>zajištění vstupních podkladů, zpracování projektové dokumentace DSP</w:t>
            </w:r>
          </w:p>
        </w:tc>
        <w:tc>
          <w:tcPr>
            <w:tcW w:w="2410" w:type="dxa"/>
            <w:tcBorders>
              <w:top w:val="single" w:sz="4" w:space="0" w:color="auto"/>
              <w:left w:val="single" w:sz="4" w:space="0" w:color="auto"/>
              <w:bottom w:val="single" w:sz="4" w:space="0" w:color="auto"/>
              <w:right w:val="single" w:sz="4" w:space="0" w:color="auto"/>
            </w:tcBorders>
          </w:tcPr>
          <w:p w14:paraId="1547D180"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F3CCE4C"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AC33FA8"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39AB3C54"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0672A488" w14:textId="77777777" w:rsidR="000B2004" w:rsidRPr="00DA6A80" w:rsidRDefault="000B2004" w:rsidP="00831760">
            <w:pPr>
              <w:tabs>
                <w:tab w:val="left" w:pos="284"/>
              </w:tabs>
              <w:suppressAutoHyphens/>
              <w:autoSpaceDE w:val="0"/>
              <w:autoSpaceDN w:val="0"/>
              <w:spacing w:before="0"/>
              <w:ind w:left="0" w:right="142" w:firstLine="0"/>
              <w:jc w:val="left"/>
              <w:rPr>
                <w:rFonts w:ascii="Times New Roman" w:eastAsia="Times New Roman" w:hAnsi="Times New Roman" w:cs="Times New Roman"/>
                <w:noProof/>
                <w:sz w:val="24"/>
                <w:szCs w:val="24"/>
                <w:lang w:eastAsia="ar-SA"/>
              </w:rPr>
            </w:pPr>
            <w:r w:rsidRPr="00DA6A80">
              <w:rPr>
                <w:rFonts w:ascii="Times New Roman" w:eastAsia="Times New Roman" w:hAnsi="Times New Roman" w:cs="Times New Roman"/>
                <w:sz w:val="24"/>
                <w:szCs w:val="24"/>
                <w:lang w:eastAsia="ar-SA"/>
              </w:rPr>
              <w:t xml:space="preserve">výkon inženýrské činnosti za účelem vydání stavebního povolení včetně zabezpečení vydání stavebního povolení v právní moci    </w:t>
            </w:r>
          </w:p>
        </w:tc>
        <w:tc>
          <w:tcPr>
            <w:tcW w:w="2410" w:type="dxa"/>
            <w:tcBorders>
              <w:top w:val="single" w:sz="4" w:space="0" w:color="auto"/>
              <w:left w:val="single" w:sz="4" w:space="0" w:color="auto"/>
              <w:bottom w:val="single" w:sz="4" w:space="0" w:color="auto"/>
              <w:right w:val="single" w:sz="4" w:space="0" w:color="auto"/>
            </w:tcBorders>
          </w:tcPr>
          <w:p w14:paraId="771EB65E"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7047207E"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3B674C9"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0E72AC89" w14:textId="77777777" w:rsidTr="00831760">
        <w:tc>
          <w:tcPr>
            <w:tcW w:w="3510" w:type="dxa"/>
            <w:tcBorders>
              <w:top w:val="single" w:sz="4" w:space="0" w:color="auto"/>
              <w:left w:val="single" w:sz="4" w:space="0" w:color="auto"/>
              <w:bottom w:val="single" w:sz="4" w:space="0" w:color="auto"/>
              <w:right w:val="single" w:sz="4" w:space="0" w:color="auto"/>
            </w:tcBorders>
            <w:hideMark/>
          </w:tcPr>
          <w:p w14:paraId="79363F59"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color w:val="000000"/>
                <w:sz w:val="24"/>
                <w:szCs w:val="24"/>
                <w:lang w:eastAsia="ar-SA"/>
              </w:rPr>
              <w:t>zpracování projektové dokumentace DPS včetně soupisu prací s výkazem výměr a položkovým rozpočtem, plánu BOZP a DIO</w:t>
            </w:r>
          </w:p>
        </w:tc>
        <w:tc>
          <w:tcPr>
            <w:tcW w:w="2410" w:type="dxa"/>
            <w:tcBorders>
              <w:top w:val="single" w:sz="4" w:space="0" w:color="auto"/>
              <w:left w:val="single" w:sz="4" w:space="0" w:color="auto"/>
              <w:bottom w:val="single" w:sz="4" w:space="0" w:color="auto"/>
              <w:right w:val="single" w:sz="4" w:space="0" w:color="auto"/>
            </w:tcBorders>
          </w:tcPr>
          <w:p w14:paraId="31293B8F"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5DEAB1A"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A56C93B"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r w:rsidR="000B2004" w:rsidRPr="00DA6A80" w14:paraId="2AA2EB25" w14:textId="77777777" w:rsidTr="00831760">
        <w:trPr>
          <w:trHeight w:val="518"/>
        </w:trPr>
        <w:tc>
          <w:tcPr>
            <w:tcW w:w="3510" w:type="dxa"/>
            <w:tcBorders>
              <w:top w:val="single" w:sz="4" w:space="0" w:color="auto"/>
              <w:left w:val="single" w:sz="4" w:space="0" w:color="auto"/>
              <w:bottom w:val="single" w:sz="4" w:space="0" w:color="auto"/>
              <w:right w:val="single" w:sz="4" w:space="0" w:color="auto"/>
            </w:tcBorders>
            <w:vAlign w:val="center"/>
          </w:tcPr>
          <w:p w14:paraId="6051BDEA" w14:textId="77777777" w:rsidR="000B2004" w:rsidRPr="00DA6A80" w:rsidRDefault="000B2004" w:rsidP="00831760">
            <w:pPr>
              <w:tabs>
                <w:tab w:val="left" w:pos="709"/>
                <w:tab w:val="left" w:pos="2977"/>
                <w:tab w:val="left" w:pos="3402"/>
                <w:tab w:val="left" w:pos="4111"/>
              </w:tabs>
              <w:suppressAutoHyphens/>
              <w:spacing w:before="0"/>
              <w:ind w:left="0" w:firstLine="0"/>
              <w:jc w:val="left"/>
              <w:rPr>
                <w:rFonts w:ascii="Times New Roman" w:eastAsia="Times New Roman" w:hAnsi="Times New Roman" w:cs="Times New Roman"/>
                <w:b/>
                <w:noProof/>
                <w:sz w:val="24"/>
                <w:szCs w:val="24"/>
                <w:lang w:eastAsia="ar-SA"/>
              </w:rPr>
            </w:pPr>
            <w:r w:rsidRPr="00DA6A80">
              <w:rPr>
                <w:rFonts w:ascii="Times New Roman" w:eastAsia="Times New Roman" w:hAnsi="Times New Roman" w:cs="Times New Roman"/>
                <w:b/>
                <w:sz w:val="24"/>
                <w:szCs w:val="24"/>
                <w:lang w:eastAsia="ar-SA"/>
              </w:rPr>
              <w:t xml:space="preserve">cena celkem </w:t>
            </w:r>
          </w:p>
        </w:tc>
        <w:tc>
          <w:tcPr>
            <w:tcW w:w="2410" w:type="dxa"/>
            <w:tcBorders>
              <w:top w:val="single" w:sz="4" w:space="0" w:color="auto"/>
              <w:left w:val="single" w:sz="4" w:space="0" w:color="auto"/>
              <w:bottom w:val="single" w:sz="4" w:space="0" w:color="auto"/>
              <w:right w:val="single" w:sz="4" w:space="0" w:color="auto"/>
            </w:tcBorders>
          </w:tcPr>
          <w:p w14:paraId="3AEF920D"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3C2C09C"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3163E9E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611021F8"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p w14:paraId="42F42101" w14:textId="77777777" w:rsidR="000B2004" w:rsidRPr="00DA6A80" w:rsidRDefault="000B2004" w:rsidP="00831760">
            <w:pPr>
              <w:tabs>
                <w:tab w:val="left" w:pos="709"/>
                <w:tab w:val="left" w:pos="2977"/>
                <w:tab w:val="left" w:pos="3402"/>
                <w:tab w:val="left" w:pos="4111"/>
              </w:tabs>
              <w:suppressAutoHyphens/>
              <w:spacing w:before="0"/>
              <w:ind w:left="0" w:firstLine="0"/>
              <w:jc w:val="center"/>
              <w:rPr>
                <w:rFonts w:ascii="Times New Roman" w:eastAsia="Times New Roman" w:hAnsi="Times New Roman" w:cs="Times New Roman"/>
                <w:b/>
                <w:noProof/>
                <w:sz w:val="24"/>
                <w:szCs w:val="24"/>
                <w:lang w:eastAsia="ar-SA"/>
              </w:rPr>
            </w:pPr>
          </w:p>
        </w:tc>
      </w:tr>
    </w:tbl>
    <w:p w14:paraId="6A4A17B5" w14:textId="77777777" w:rsidR="000B2004" w:rsidRPr="00DA6A80" w:rsidRDefault="000B2004" w:rsidP="009F576D">
      <w:pPr>
        <w:ind w:left="0" w:firstLine="6"/>
        <w:rPr>
          <w:rFonts w:ascii="Times New Roman" w:hAnsi="Times New Roman" w:cs="Times New Roman"/>
          <w:b/>
          <w:snapToGrid w:val="0"/>
          <w:sz w:val="24"/>
          <w:szCs w:val="24"/>
        </w:rPr>
      </w:pPr>
    </w:p>
    <w:p w14:paraId="3983A8D9" w14:textId="77777777" w:rsidR="000B2004" w:rsidRPr="00DA6A80" w:rsidRDefault="000B2004" w:rsidP="009F576D">
      <w:pPr>
        <w:ind w:left="0" w:firstLine="6"/>
        <w:rPr>
          <w:rFonts w:ascii="Times New Roman" w:hAnsi="Times New Roman" w:cs="Times New Roman"/>
          <w:b/>
          <w:snapToGrid w:val="0"/>
          <w:sz w:val="24"/>
          <w:szCs w:val="24"/>
        </w:rPr>
      </w:pPr>
    </w:p>
    <w:p w14:paraId="5CCD2BF6" w14:textId="57AF1594" w:rsidR="00845D4B" w:rsidRPr="00DA6A80" w:rsidRDefault="008762E8" w:rsidP="00845D4B">
      <w:pPr>
        <w:ind w:left="0" w:firstLine="6"/>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 </w:t>
      </w:r>
      <w:r w:rsidR="00C27795" w:rsidRPr="00DA6A80">
        <w:rPr>
          <w:rFonts w:ascii="Times New Roman" w:hAnsi="Times New Roman" w:cs="Times New Roman"/>
          <w:b/>
          <w:snapToGrid w:val="0"/>
          <w:sz w:val="24"/>
          <w:szCs w:val="24"/>
        </w:rPr>
        <w:t>Výkon dozoru projektanta bude objednán na základě samostatné objednávky.</w:t>
      </w:r>
      <w:r w:rsidRPr="00DA6A80">
        <w:rPr>
          <w:rFonts w:ascii="Times New Roman" w:hAnsi="Times New Roman" w:cs="Times New Roman"/>
          <w:b/>
          <w:snapToGrid w:val="0"/>
          <w:sz w:val="24"/>
          <w:szCs w:val="24"/>
        </w:rPr>
        <w:t xml:space="preserve">                               </w:t>
      </w:r>
    </w:p>
    <w:p w14:paraId="1F2CD6AD" w14:textId="77777777" w:rsidR="008762E8" w:rsidRPr="00DA6A80" w:rsidRDefault="008762E8" w:rsidP="00845D4B">
      <w:pPr>
        <w:ind w:left="0" w:firstLine="6"/>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                              </w:t>
      </w:r>
    </w:p>
    <w:p w14:paraId="16346033" w14:textId="77777777" w:rsidR="00B34EEC" w:rsidRPr="00DA6A80" w:rsidRDefault="009F576D" w:rsidP="009F576D">
      <w:pPr>
        <w:rPr>
          <w:rFonts w:ascii="Times New Roman" w:hAnsi="Times New Roman" w:cs="Times New Roman"/>
          <w:sz w:val="24"/>
          <w:szCs w:val="24"/>
        </w:rPr>
      </w:pPr>
      <w:r w:rsidRPr="00DA6A80">
        <w:rPr>
          <w:rFonts w:ascii="Times New Roman" w:hAnsi="Times New Roman" w:cs="Times New Roman"/>
          <w:sz w:val="24"/>
          <w:szCs w:val="24"/>
        </w:rPr>
        <w:t xml:space="preserve">2. </w:t>
      </w:r>
      <w:r w:rsidR="00B34EEC" w:rsidRPr="00DA6A80">
        <w:rPr>
          <w:rFonts w:ascii="Times New Roman" w:hAnsi="Times New Roman" w:cs="Times New Roman"/>
          <w:sz w:val="24"/>
          <w:szCs w:val="24"/>
        </w:rPr>
        <w:t>Zhotovitel jako plátce DPH připočítává k ceně za dílo daň z přidané hodnoty ve výši</w:t>
      </w:r>
      <w:r w:rsidR="00B34EEC" w:rsidRPr="00DA6A80">
        <w:rPr>
          <w:rFonts w:ascii="Times New Roman" w:hAnsi="Times New Roman" w:cs="Times New Roman"/>
          <w:color w:val="1F497D"/>
          <w:sz w:val="24"/>
          <w:szCs w:val="24"/>
        </w:rPr>
        <w:t xml:space="preserve"> </w:t>
      </w:r>
      <w:r w:rsidR="00B34EEC" w:rsidRPr="00DA6A80">
        <w:rPr>
          <w:rFonts w:ascii="Times New Roman" w:hAnsi="Times New Roman" w:cs="Times New Roman"/>
          <w:sz w:val="24"/>
          <w:szCs w:val="24"/>
        </w:rPr>
        <w:t>2</w:t>
      </w:r>
      <w:r w:rsidR="004461DD" w:rsidRPr="00DA6A80">
        <w:rPr>
          <w:rFonts w:ascii="Times New Roman" w:hAnsi="Times New Roman" w:cs="Times New Roman"/>
          <w:sz w:val="24"/>
          <w:szCs w:val="24"/>
        </w:rPr>
        <w:t>1</w:t>
      </w:r>
      <w:r w:rsidR="00B34EEC" w:rsidRPr="00DA6A80">
        <w:rPr>
          <w:rFonts w:ascii="Times New Roman" w:hAnsi="Times New Roman" w:cs="Times New Roman"/>
          <w:sz w:val="24"/>
          <w:szCs w:val="24"/>
        </w:rPr>
        <w:t xml:space="preserve"> %.</w:t>
      </w:r>
      <w:r w:rsidR="00B34EEC" w:rsidRPr="00DA6A80">
        <w:rPr>
          <w:rFonts w:ascii="Times New Roman" w:hAnsi="Times New Roman" w:cs="Times New Roman"/>
          <w:color w:val="1F497D"/>
          <w:sz w:val="24"/>
          <w:szCs w:val="24"/>
        </w:rPr>
        <w:t xml:space="preserve"> </w:t>
      </w:r>
      <w:r w:rsidR="00B34EEC" w:rsidRPr="00DA6A80">
        <w:rPr>
          <w:rFonts w:ascii="Times New Roman" w:hAnsi="Times New Roman" w:cs="Times New Roman"/>
          <w:sz w:val="24"/>
          <w:szCs w:val="24"/>
        </w:rPr>
        <w:t>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725B4497" w14:textId="77777777" w:rsidR="00B34EEC" w:rsidRPr="00DA6A80" w:rsidRDefault="009F576D" w:rsidP="009F576D">
      <w:pPr>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3. </w:t>
      </w:r>
      <w:r w:rsidR="00B34EEC" w:rsidRPr="00DA6A80">
        <w:rPr>
          <w:rFonts w:ascii="Times New Roman" w:hAnsi="Times New Roman" w:cs="Times New Roman"/>
          <w:snapToGrid w:val="0"/>
          <w:sz w:val="24"/>
          <w:szCs w:val="24"/>
        </w:rPr>
        <w:t xml:space="preserve">Cena za </w:t>
      </w:r>
      <w:r w:rsidR="002953B8" w:rsidRPr="00DA6A80">
        <w:rPr>
          <w:rFonts w:ascii="Times New Roman" w:hAnsi="Times New Roman" w:cs="Times New Roman"/>
          <w:snapToGrid w:val="0"/>
          <w:sz w:val="24"/>
          <w:szCs w:val="24"/>
        </w:rPr>
        <w:t>předmět plnění</w:t>
      </w:r>
      <w:r w:rsidR="00B34EEC" w:rsidRPr="00DA6A80">
        <w:rPr>
          <w:rFonts w:ascii="Times New Roman" w:hAnsi="Times New Roman" w:cs="Times New Roman"/>
          <w:snapToGrid w:val="0"/>
          <w:sz w:val="24"/>
          <w:szCs w:val="24"/>
        </w:rPr>
        <w:t xml:space="preserve"> dohodnutá v čl. </w:t>
      </w:r>
      <w:r w:rsidR="000C7648" w:rsidRPr="00DA6A80">
        <w:rPr>
          <w:rFonts w:ascii="Times New Roman" w:hAnsi="Times New Roman" w:cs="Times New Roman"/>
          <w:snapToGrid w:val="0"/>
          <w:sz w:val="24"/>
          <w:szCs w:val="24"/>
        </w:rPr>
        <w:t>I</w:t>
      </w:r>
      <w:r w:rsidR="00B34EEC" w:rsidRPr="00DA6A80">
        <w:rPr>
          <w:rFonts w:ascii="Times New Roman" w:hAnsi="Times New Roman" w:cs="Times New Roman"/>
          <w:snapToGrid w:val="0"/>
          <w:sz w:val="24"/>
          <w:szCs w:val="24"/>
        </w:rPr>
        <w:t>V. odst. 1 je cenou úplnou a konečnou. Cena zahrnuje veškeré náklady zhotovitele</w:t>
      </w:r>
      <w:r w:rsidR="002953B8" w:rsidRPr="00DA6A80">
        <w:rPr>
          <w:rFonts w:ascii="Times New Roman" w:hAnsi="Times New Roman" w:cs="Times New Roman"/>
          <w:snapToGrid w:val="0"/>
          <w:sz w:val="24"/>
          <w:szCs w:val="24"/>
        </w:rPr>
        <w:t xml:space="preserve"> související s provedením díla.</w:t>
      </w:r>
      <w:r w:rsidR="00B34EEC" w:rsidRPr="00DA6A80">
        <w:rPr>
          <w:rFonts w:ascii="Times New Roman" w:hAnsi="Times New Roman" w:cs="Times New Roman"/>
          <w:snapToGrid w:val="0"/>
          <w:sz w:val="24"/>
          <w:szCs w:val="24"/>
        </w:rPr>
        <w:t xml:space="preserve"> </w:t>
      </w:r>
    </w:p>
    <w:p w14:paraId="32633A4F" w14:textId="77777777" w:rsidR="0078754A" w:rsidRPr="00DA6A80" w:rsidRDefault="009F576D" w:rsidP="0078754A">
      <w:pPr>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4. </w:t>
      </w:r>
      <w:r w:rsidR="00B34EEC" w:rsidRPr="00DA6A80">
        <w:rPr>
          <w:rFonts w:ascii="Times New Roman" w:hAnsi="Times New Roman" w:cs="Times New Roman"/>
          <w:snapToGrid w:val="0"/>
          <w:sz w:val="24"/>
          <w:szCs w:val="24"/>
        </w:rPr>
        <w:t xml:space="preserve">Zvýšení dohodnuté ceny za </w:t>
      </w:r>
      <w:r w:rsidR="002953B8" w:rsidRPr="00DA6A80">
        <w:rPr>
          <w:rFonts w:ascii="Times New Roman" w:hAnsi="Times New Roman" w:cs="Times New Roman"/>
          <w:snapToGrid w:val="0"/>
          <w:sz w:val="24"/>
          <w:szCs w:val="24"/>
        </w:rPr>
        <w:t>předmět plnění</w:t>
      </w:r>
      <w:r w:rsidR="00B34EEC" w:rsidRPr="00DA6A80">
        <w:rPr>
          <w:rFonts w:ascii="Times New Roman" w:hAnsi="Times New Roman" w:cs="Times New Roman"/>
          <w:snapToGrid w:val="0"/>
          <w:sz w:val="24"/>
          <w:szCs w:val="24"/>
        </w:rPr>
        <w:t xml:space="preserve"> (s výjimkou dle čl. </w:t>
      </w:r>
      <w:r w:rsidR="000C7648" w:rsidRPr="00DA6A80">
        <w:rPr>
          <w:rFonts w:ascii="Times New Roman" w:hAnsi="Times New Roman" w:cs="Times New Roman"/>
          <w:snapToGrid w:val="0"/>
          <w:sz w:val="24"/>
          <w:szCs w:val="24"/>
        </w:rPr>
        <w:t>I</w:t>
      </w:r>
      <w:r w:rsidR="00B34EEC" w:rsidRPr="00DA6A80">
        <w:rPr>
          <w:rFonts w:ascii="Times New Roman" w:hAnsi="Times New Roman" w:cs="Times New Roman"/>
          <w:snapToGrid w:val="0"/>
          <w:sz w:val="24"/>
          <w:szCs w:val="24"/>
        </w:rPr>
        <w:t>V. odst. 2) je možné pouze na základě písemného dodatku ke smlouvě podepsaného zástupci obou smluvních stran.</w:t>
      </w:r>
    </w:p>
    <w:p w14:paraId="23C0C071" w14:textId="77777777" w:rsidR="0078754A" w:rsidRPr="00DA6A80" w:rsidRDefault="0078754A" w:rsidP="0078754A">
      <w:pPr>
        <w:rPr>
          <w:rFonts w:ascii="Times New Roman" w:hAnsi="Times New Roman" w:cs="Times New Roman"/>
          <w:snapToGrid w:val="0"/>
          <w:sz w:val="24"/>
          <w:szCs w:val="24"/>
        </w:rPr>
      </w:pPr>
    </w:p>
    <w:p w14:paraId="34A37D6D" w14:textId="77777777"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V. </w:t>
      </w:r>
    </w:p>
    <w:p w14:paraId="7F0F9849"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Platební podmínky</w:t>
      </w:r>
    </w:p>
    <w:p w14:paraId="792FA66F" w14:textId="6DF6982D" w:rsidR="009622B5" w:rsidRPr="00DA6A80" w:rsidRDefault="000B223F" w:rsidP="00C27795">
      <w:pPr>
        <w:pStyle w:val="Odstavecseseznamem"/>
        <w:numPr>
          <w:ilvl w:val="0"/>
          <w:numId w:val="25"/>
        </w:numPr>
        <w:rPr>
          <w:rFonts w:ascii="Times New Roman" w:hAnsi="Times New Roman" w:cs="Times New Roman"/>
          <w:sz w:val="24"/>
          <w:szCs w:val="24"/>
          <w:lang w:eastAsia="cs-CZ"/>
        </w:rPr>
      </w:pPr>
      <w:r w:rsidRPr="00DA6A80">
        <w:rPr>
          <w:rFonts w:ascii="Times New Roman" w:hAnsi="Times New Roman" w:cs="Times New Roman"/>
          <w:sz w:val="24"/>
          <w:szCs w:val="24"/>
          <w:lang w:eastAsia="cs-CZ"/>
        </w:rPr>
        <w:t xml:space="preserve">Cena za </w:t>
      </w:r>
      <w:r w:rsidR="00187360" w:rsidRPr="00DA6A80">
        <w:rPr>
          <w:rFonts w:ascii="Times New Roman" w:hAnsi="Times New Roman" w:cs="Times New Roman"/>
          <w:sz w:val="24"/>
          <w:szCs w:val="24"/>
          <w:lang w:eastAsia="cs-CZ"/>
        </w:rPr>
        <w:t xml:space="preserve">realizaci předmětu smlouvy </w:t>
      </w:r>
      <w:r w:rsidRPr="00DA6A80">
        <w:rPr>
          <w:rFonts w:ascii="Times New Roman" w:hAnsi="Times New Roman" w:cs="Times New Roman"/>
          <w:sz w:val="24"/>
          <w:szCs w:val="24"/>
          <w:lang w:eastAsia="cs-CZ"/>
        </w:rPr>
        <w:t>bude uhrazena na základě faktur vystavených zhotovitelem</w:t>
      </w:r>
      <w:r w:rsidR="00187360" w:rsidRPr="00DA6A80">
        <w:rPr>
          <w:rFonts w:ascii="Times New Roman" w:hAnsi="Times New Roman" w:cs="Times New Roman"/>
          <w:sz w:val="24"/>
          <w:szCs w:val="24"/>
          <w:lang w:eastAsia="cs-CZ"/>
        </w:rPr>
        <w:t>.</w:t>
      </w:r>
      <w:r w:rsidR="00916A90" w:rsidRPr="00DA6A80">
        <w:rPr>
          <w:rFonts w:ascii="Times New Roman" w:hAnsi="Times New Roman" w:cs="Times New Roman"/>
          <w:sz w:val="24"/>
          <w:szCs w:val="24"/>
          <w:lang w:eastAsia="cs-CZ"/>
        </w:rPr>
        <w:t xml:space="preserve"> Zhotovitel je oprávněn </w:t>
      </w:r>
      <w:r w:rsidRPr="00DA6A80">
        <w:rPr>
          <w:rFonts w:ascii="Times New Roman" w:hAnsi="Times New Roman" w:cs="Times New Roman"/>
          <w:sz w:val="24"/>
          <w:szCs w:val="24"/>
          <w:lang w:eastAsia="cs-CZ"/>
        </w:rPr>
        <w:t xml:space="preserve">fakturovat cenu za předmět smlouvy </w:t>
      </w:r>
      <w:r w:rsidR="00916A90" w:rsidRPr="00DA6A80">
        <w:rPr>
          <w:rFonts w:ascii="Times New Roman" w:hAnsi="Times New Roman" w:cs="Times New Roman"/>
          <w:sz w:val="24"/>
          <w:szCs w:val="24"/>
          <w:lang w:eastAsia="cs-CZ"/>
        </w:rPr>
        <w:t>takto</w:t>
      </w:r>
      <w:r w:rsidR="00C27795" w:rsidRPr="00DA6A80">
        <w:rPr>
          <w:rFonts w:ascii="Times New Roman" w:hAnsi="Times New Roman" w:cs="Times New Roman"/>
          <w:sz w:val="24"/>
          <w:szCs w:val="24"/>
          <w:lang w:eastAsia="cs-CZ"/>
        </w:rPr>
        <w:t xml:space="preserve"> po dokončení jednotlivých výkonových fázích.</w:t>
      </w:r>
    </w:p>
    <w:p w14:paraId="3410FBC4" w14:textId="77777777" w:rsidR="00B34EEC" w:rsidRPr="00DA6A80" w:rsidRDefault="00B34EEC" w:rsidP="00916A90">
      <w:pPr>
        <w:numPr>
          <w:ilvl w:val="0"/>
          <w:numId w:val="3"/>
        </w:numPr>
        <w:tabs>
          <w:tab w:val="left" w:pos="0"/>
        </w:tabs>
        <w:rPr>
          <w:rFonts w:ascii="Times New Roman" w:hAnsi="Times New Roman" w:cs="Times New Roman"/>
          <w:snapToGrid w:val="0"/>
          <w:color w:val="000000"/>
          <w:sz w:val="24"/>
          <w:szCs w:val="24"/>
        </w:rPr>
      </w:pPr>
      <w:r w:rsidRPr="00DA6A80">
        <w:rPr>
          <w:rFonts w:ascii="Times New Roman" w:hAnsi="Times New Roman" w:cs="Times New Roman"/>
          <w:color w:val="000000"/>
          <w:sz w:val="24"/>
          <w:szCs w:val="24"/>
        </w:rPr>
        <w:lastRenderedPageBreak/>
        <w:t>Faktura bude obsahovat číslo</w:t>
      </w:r>
      <w:r w:rsidR="00530569" w:rsidRPr="00DA6A80">
        <w:rPr>
          <w:rFonts w:ascii="Times New Roman" w:hAnsi="Times New Roman" w:cs="Times New Roman"/>
          <w:color w:val="000000"/>
          <w:sz w:val="24"/>
          <w:szCs w:val="24"/>
        </w:rPr>
        <w:t xml:space="preserve"> faktury, název díla nebo jeho </w:t>
      </w:r>
      <w:r w:rsidRPr="00DA6A80">
        <w:rPr>
          <w:rFonts w:ascii="Times New Roman" w:hAnsi="Times New Roman" w:cs="Times New Roman"/>
          <w:color w:val="000000"/>
          <w:sz w:val="24"/>
          <w:szCs w:val="24"/>
        </w:rPr>
        <w:t xml:space="preserve">části, datum předání provedených prací objednateli, název, sídlo a </w:t>
      </w:r>
      <w:r w:rsidR="00F95E8E" w:rsidRPr="00DA6A80">
        <w:rPr>
          <w:rFonts w:ascii="Times New Roman" w:hAnsi="Times New Roman" w:cs="Times New Roman"/>
          <w:sz w:val="24"/>
          <w:szCs w:val="24"/>
        </w:rPr>
        <w:t>D</w:t>
      </w:r>
      <w:r w:rsidRPr="00DA6A80">
        <w:rPr>
          <w:rFonts w:ascii="Times New Roman" w:hAnsi="Times New Roman" w:cs="Times New Roman"/>
          <w:color w:val="000000"/>
          <w:sz w:val="24"/>
          <w:szCs w:val="24"/>
        </w:rPr>
        <w:t xml:space="preserve">IČ objednatele, název, sídlo a DIČ zhotovitele, den odeslání faktury, označení peněžního ústavu a účtu, na který má být placeno, vyznačení dne splatnosti, fakturovanou částku </w:t>
      </w:r>
      <w:r w:rsidR="00E50B77" w:rsidRPr="00DA6A80">
        <w:rPr>
          <w:rFonts w:ascii="Times New Roman" w:hAnsi="Times New Roman" w:cs="Times New Roman"/>
          <w:color w:val="000000"/>
          <w:sz w:val="24"/>
          <w:szCs w:val="24"/>
        </w:rPr>
        <w:t>bez DPH, </w:t>
      </w:r>
      <w:r w:rsidRPr="00DA6A80">
        <w:rPr>
          <w:rFonts w:ascii="Times New Roman" w:hAnsi="Times New Roman" w:cs="Times New Roman"/>
          <w:color w:val="000000"/>
          <w:sz w:val="24"/>
          <w:szCs w:val="24"/>
        </w:rPr>
        <w:t>DPH</w:t>
      </w:r>
      <w:r w:rsidR="00E50B77" w:rsidRPr="00DA6A80">
        <w:rPr>
          <w:rFonts w:ascii="Times New Roman" w:hAnsi="Times New Roman" w:cs="Times New Roman"/>
          <w:color w:val="000000"/>
          <w:sz w:val="24"/>
          <w:szCs w:val="24"/>
        </w:rPr>
        <w:t xml:space="preserve">, </w:t>
      </w:r>
      <w:r w:rsidRPr="00DA6A80">
        <w:rPr>
          <w:rFonts w:ascii="Times New Roman" w:hAnsi="Times New Roman" w:cs="Times New Roman"/>
          <w:color w:val="000000"/>
          <w:sz w:val="24"/>
          <w:szCs w:val="24"/>
        </w:rPr>
        <w:t xml:space="preserve">a </w:t>
      </w:r>
      <w:r w:rsidR="00E50B77" w:rsidRPr="00DA6A80">
        <w:rPr>
          <w:rFonts w:ascii="Times New Roman" w:hAnsi="Times New Roman" w:cs="Times New Roman"/>
          <w:color w:val="000000"/>
          <w:sz w:val="24"/>
          <w:szCs w:val="24"/>
        </w:rPr>
        <w:t>vč.</w:t>
      </w:r>
      <w:r w:rsidRPr="00DA6A80">
        <w:rPr>
          <w:rFonts w:ascii="Times New Roman" w:hAnsi="Times New Roman" w:cs="Times New Roman"/>
          <w:color w:val="000000"/>
          <w:sz w:val="24"/>
          <w:szCs w:val="24"/>
        </w:rPr>
        <w:t xml:space="preserve"> DPH. Splatnost všech faktur </w:t>
      </w:r>
      <w:r w:rsidRPr="00DA6A80">
        <w:rPr>
          <w:rFonts w:ascii="Times New Roman" w:hAnsi="Times New Roman" w:cs="Times New Roman"/>
          <w:sz w:val="24"/>
          <w:szCs w:val="24"/>
        </w:rPr>
        <w:t xml:space="preserve">je </w:t>
      </w:r>
      <w:r w:rsidR="00F26047" w:rsidRPr="00DA6A80">
        <w:rPr>
          <w:rFonts w:ascii="Times New Roman" w:hAnsi="Times New Roman" w:cs="Times New Roman"/>
          <w:sz w:val="24"/>
          <w:szCs w:val="24"/>
        </w:rPr>
        <w:t>30</w:t>
      </w:r>
      <w:r w:rsidRPr="00DA6A80">
        <w:rPr>
          <w:rFonts w:ascii="Times New Roman" w:hAnsi="Times New Roman" w:cs="Times New Roman"/>
          <w:sz w:val="24"/>
          <w:szCs w:val="24"/>
        </w:rPr>
        <w:t xml:space="preserve"> dn</w:t>
      </w:r>
      <w:r w:rsidR="00913E51" w:rsidRPr="00DA6A80">
        <w:rPr>
          <w:rFonts w:ascii="Times New Roman" w:hAnsi="Times New Roman" w:cs="Times New Roman"/>
          <w:sz w:val="24"/>
          <w:szCs w:val="24"/>
        </w:rPr>
        <w:t>ů</w:t>
      </w:r>
      <w:r w:rsidRPr="00DA6A80">
        <w:rPr>
          <w:rFonts w:ascii="Times New Roman" w:hAnsi="Times New Roman" w:cs="Times New Roman"/>
          <w:color w:val="000000"/>
          <w:sz w:val="24"/>
          <w:szCs w:val="24"/>
        </w:rPr>
        <w:t xml:space="preserve"> od jejich doručení objednateli.</w:t>
      </w:r>
      <w:r w:rsidRPr="00DA6A80">
        <w:rPr>
          <w:rFonts w:ascii="Times New Roman" w:hAnsi="Times New Roman" w:cs="Times New Roman"/>
          <w:snapToGrid w:val="0"/>
          <w:color w:val="000000"/>
          <w:sz w:val="24"/>
          <w:szCs w:val="24"/>
        </w:rPr>
        <w:t xml:space="preserve"> </w:t>
      </w:r>
    </w:p>
    <w:p w14:paraId="0A976965" w14:textId="77777777" w:rsidR="009136FD" w:rsidRPr="00DA6A80" w:rsidRDefault="00B34EEC" w:rsidP="0078754A">
      <w:pPr>
        <w:numPr>
          <w:ilvl w:val="0"/>
          <w:numId w:val="3"/>
        </w:numPr>
        <w:tabs>
          <w:tab w:val="clear" w:pos="36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Jestliže faktura nebude obsahovat dohodnuté náležitosti (případně bude obsahovat chybné údaje), je objednatel oprávněn takovou fakturu doporučeně či 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w:t>
      </w:r>
      <w:r w:rsidR="00F26047" w:rsidRPr="00DA6A80">
        <w:rPr>
          <w:rFonts w:ascii="Times New Roman" w:hAnsi="Times New Roman" w:cs="Times New Roman"/>
          <w:snapToGrid w:val="0"/>
          <w:sz w:val="24"/>
          <w:szCs w:val="24"/>
        </w:rPr>
        <w:t>30</w:t>
      </w:r>
      <w:r w:rsidRPr="00DA6A80">
        <w:rPr>
          <w:rFonts w:ascii="Times New Roman" w:hAnsi="Times New Roman" w:cs="Times New Roman"/>
          <w:snapToGrid w:val="0"/>
          <w:sz w:val="24"/>
          <w:szCs w:val="24"/>
        </w:rPr>
        <w:t xml:space="preserve"> dnů od jejího doručení objednateli. </w:t>
      </w:r>
    </w:p>
    <w:p w14:paraId="6DB2FD56" w14:textId="77777777" w:rsidR="0078754A" w:rsidRPr="00DA6A80" w:rsidRDefault="0078754A" w:rsidP="00F876B4">
      <w:pPr>
        <w:ind w:firstLine="0"/>
        <w:rPr>
          <w:rFonts w:ascii="Times New Roman" w:hAnsi="Times New Roman" w:cs="Times New Roman"/>
          <w:snapToGrid w:val="0"/>
          <w:sz w:val="24"/>
          <w:szCs w:val="24"/>
        </w:rPr>
      </w:pPr>
    </w:p>
    <w:p w14:paraId="06ADCE8C" w14:textId="77777777" w:rsidR="009136FD" w:rsidRPr="00DA6A80" w:rsidRDefault="00B34EEC" w:rsidP="009136FD">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VI. </w:t>
      </w:r>
    </w:p>
    <w:p w14:paraId="54D97F8A" w14:textId="77777777" w:rsidR="009136FD" w:rsidRPr="00DA6A80" w:rsidRDefault="00B34EEC" w:rsidP="009136FD">
      <w:pPr>
        <w:pStyle w:val="Nadpis5"/>
        <w:rPr>
          <w:rFonts w:ascii="Times New Roman" w:hAnsi="Times New Roman" w:cs="Times New Roman"/>
          <w:sz w:val="24"/>
          <w:szCs w:val="24"/>
        </w:rPr>
      </w:pPr>
      <w:r w:rsidRPr="00DA6A80">
        <w:rPr>
          <w:rFonts w:ascii="Times New Roman" w:hAnsi="Times New Roman" w:cs="Times New Roman"/>
          <w:sz w:val="24"/>
          <w:szCs w:val="24"/>
        </w:rPr>
        <w:t>Práva a povinnosti stran při provádění díla</w:t>
      </w:r>
    </w:p>
    <w:p w14:paraId="36FEB131" w14:textId="77777777" w:rsidR="00B34EEC" w:rsidRPr="00DA6A80" w:rsidRDefault="00B34EEC">
      <w:pPr>
        <w:numPr>
          <w:ilvl w:val="0"/>
          <w:numId w:val="7"/>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Kontaktními osobami zhotovitele pro realizaci této smlouvy jsou:</w:t>
      </w:r>
    </w:p>
    <w:p w14:paraId="63E07965" w14:textId="77777777" w:rsidR="009136FD" w:rsidRPr="00DA6A80" w:rsidRDefault="009136FD" w:rsidP="009136FD">
      <w:pPr>
        <w:ind w:firstLine="0"/>
        <w:rPr>
          <w:rFonts w:ascii="Times New Roman" w:hAnsi="Times New Roman" w:cs="Times New Roman"/>
          <w:snapToGrid w:val="0"/>
          <w:sz w:val="24"/>
          <w:szCs w:val="24"/>
        </w:rPr>
      </w:pPr>
    </w:p>
    <w:p w14:paraId="359DF44E" w14:textId="7FF7FDD0" w:rsidR="00B34EEC" w:rsidRPr="00DA6A80" w:rsidRDefault="009E15D5" w:rsidP="007B24FA">
      <w:pPr>
        <w:spacing w:before="0"/>
        <w:ind w:firstLine="0"/>
        <w:rPr>
          <w:rFonts w:ascii="Times New Roman" w:hAnsi="Times New Roman" w:cs="Times New Roman"/>
          <w:snapToGrid w:val="0"/>
          <w:sz w:val="24"/>
          <w:szCs w:val="24"/>
        </w:rPr>
      </w:pPr>
      <w:r w:rsidRPr="00DA6A80">
        <w:rPr>
          <w:rFonts w:ascii="Times New Roman" w:hAnsi="Times New Roman" w:cs="Times New Roman"/>
          <w:snapToGrid w:val="0"/>
          <w:sz w:val="24"/>
          <w:szCs w:val="24"/>
        </w:rPr>
        <w:t>tel.</w:t>
      </w:r>
      <w:r w:rsidR="003E1F70" w:rsidRPr="00DA6A80">
        <w:rPr>
          <w:rFonts w:ascii="Times New Roman" w:hAnsi="Times New Roman" w:cs="Times New Roman"/>
          <w:snapToGrid w:val="0"/>
          <w:sz w:val="24"/>
          <w:szCs w:val="24"/>
        </w:rPr>
        <w:t xml:space="preserve">: </w:t>
      </w:r>
      <w:r w:rsidRPr="00DA6A80">
        <w:rPr>
          <w:rFonts w:ascii="Times New Roman" w:hAnsi="Times New Roman" w:cs="Times New Roman"/>
          <w:snapToGrid w:val="0"/>
          <w:sz w:val="24"/>
          <w:szCs w:val="24"/>
        </w:rPr>
        <w:t xml:space="preserve"> </w:t>
      </w:r>
      <w:r w:rsidR="00B34EEC" w:rsidRPr="00DA6A80">
        <w:rPr>
          <w:rFonts w:ascii="Times New Roman" w:hAnsi="Times New Roman" w:cs="Times New Roman"/>
          <w:snapToGrid w:val="0"/>
          <w:sz w:val="24"/>
          <w:szCs w:val="24"/>
        </w:rPr>
        <w:t xml:space="preserve"> </w:t>
      </w:r>
    </w:p>
    <w:p w14:paraId="07B21B4C" w14:textId="59A43AAC" w:rsidR="00B34EEC" w:rsidRPr="00DA6A80" w:rsidRDefault="00B34EEC" w:rsidP="007B24FA">
      <w:pPr>
        <w:spacing w:before="0"/>
        <w:ind w:firstLine="0"/>
        <w:rPr>
          <w:rFonts w:ascii="Times New Roman" w:hAnsi="Times New Roman" w:cs="Times New Roman"/>
          <w:i/>
          <w:snapToGrid w:val="0"/>
          <w:sz w:val="24"/>
          <w:szCs w:val="24"/>
        </w:rPr>
      </w:pPr>
      <w:r w:rsidRPr="00DA6A80">
        <w:rPr>
          <w:rFonts w:ascii="Times New Roman" w:hAnsi="Times New Roman" w:cs="Times New Roman"/>
          <w:snapToGrid w:val="0"/>
          <w:sz w:val="24"/>
          <w:szCs w:val="24"/>
        </w:rPr>
        <w:t xml:space="preserve">e-mail: </w:t>
      </w:r>
    </w:p>
    <w:p w14:paraId="56CDE69C" w14:textId="77777777" w:rsidR="009136FD" w:rsidRPr="00DA6A80" w:rsidRDefault="00B34EEC" w:rsidP="00F876B4">
      <w:pPr>
        <w:tabs>
          <w:tab w:val="left" w:pos="284"/>
        </w:tabs>
        <w:rPr>
          <w:rFonts w:ascii="Times New Roman" w:hAnsi="Times New Roman" w:cs="Times New Roman"/>
          <w:snapToGrid w:val="0"/>
          <w:sz w:val="24"/>
          <w:szCs w:val="24"/>
        </w:rPr>
      </w:pPr>
      <w:r w:rsidRPr="00DA6A80">
        <w:rPr>
          <w:rFonts w:ascii="Times New Roman" w:hAnsi="Times New Roman" w:cs="Times New Roman"/>
          <w:snapToGrid w:val="0"/>
          <w:sz w:val="24"/>
          <w:szCs w:val="24"/>
        </w:rPr>
        <w:tab/>
        <w:t>Kontaktními osobami objednatele pro realizac</w:t>
      </w:r>
      <w:r w:rsidR="00F876B4" w:rsidRPr="00DA6A80">
        <w:rPr>
          <w:rFonts w:ascii="Times New Roman" w:hAnsi="Times New Roman" w:cs="Times New Roman"/>
          <w:snapToGrid w:val="0"/>
          <w:sz w:val="24"/>
          <w:szCs w:val="24"/>
        </w:rPr>
        <w:t>i této smlouvy jsou:</w:t>
      </w:r>
    </w:p>
    <w:p w14:paraId="3414CAC3" w14:textId="77777777" w:rsidR="00F876B4" w:rsidRPr="00DA6A80" w:rsidRDefault="00F876B4" w:rsidP="00F876B4">
      <w:pPr>
        <w:tabs>
          <w:tab w:val="left" w:pos="284"/>
        </w:tabs>
        <w:rPr>
          <w:rFonts w:ascii="Times New Roman" w:hAnsi="Times New Roman" w:cs="Times New Roman"/>
          <w:snapToGrid w:val="0"/>
          <w:sz w:val="24"/>
          <w:szCs w:val="24"/>
        </w:rPr>
      </w:pPr>
    </w:p>
    <w:p w14:paraId="1CB35762" w14:textId="5B16FD98" w:rsidR="00003CA5" w:rsidRPr="00DA6A80" w:rsidRDefault="00B34EEC" w:rsidP="00E50B77">
      <w:pPr>
        <w:pStyle w:val="Zkladntext"/>
        <w:tabs>
          <w:tab w:val="num" w:pos="2205"/>
        </w:tabs>
        <w:spacing w:before="0"/>
        <w:rPr>
          <w:sz w:val="24"/>
          <w:szCs w:val="24"/>
        </w:rPr>
      </w:pPr>
      <w:r w:rsidRPr="00DA6A80">
        <w:rPr>
          <w:b/>
          <w:sz w:val="24"/>
          <w:szCs w:val="24"/>
        </w:rPr>
        <w:t xml:space="preserve">     </w:t>
      </w:r>
      <w:r w:rsidR="00C27795" w:rsidRPr="00DA6A80">
        <w:rPr>
          <w:b/>
          <w:sz w:val="24"/>
          <w:szCs w:val="24"/>
        </w:rPr>
        <w:t>Jan Toms</w:t>
      </w:r>
      <w:r w:rsidR="00003CA5" w:rsidRPr="00DA6A80">
        <w:rPr>
          <w:b/>
          <w:sz w:val="24"/>
          <w:szCs w:val="24"/>
        </w:rPr>
        <w:t>,</w:t>
      </w:r>
      <w:r w:rsidR="00F95E8E" w:rsidRPr="00DA6A80">
        <w:rPr>
          <w:b/>
          <w:sz w:val="24"/>
          <w:szCs w:val="24"/>
        </w:rPr>
        <w:t xml:space="preserve"> </w:t>
      </w:r>
      <w:r w:rsidR="00003CA5" w:rsidRPr="00DA6A80">
        <w:rPr>
          <w:sz w:val="24"/>
          <w:szCs w:val="24"/>
        </w:rPr>
        <w:t xml:space="preserve">vedoucí </w:t>
      </w:r>
      <w:r w:rsidR="002744CA" w:rsidRPr="00DA6A80">
        <w:rPr>
          <w:sz w:val="24"/>
          <w:szCs w:val="24"/>
        </w:rPr>
        <w:t>Odboru rozvoje města</w:t>
      </w:r>
      <w:r w:rsidR="00C27795" w:rsidRPr="00DA6A80">
        <w:rPr>
          <w:sz w:val="24"/>
          <w:szCs w:val="24"/>
        </w:rPr>
        <w:t xml:space="preserve">, </w:t>
      </w:r>
      <w:proofErr w:type="spellStart"/>
      <w:r w:rsidR="00C27795" w:rsidRPr="00DA6A80">
        <w:rPr>
          <w:sz w:val="24"/>
          <w:szCs w:val="24"/>
        </w:rPr>
        <w:t>v.z</w:t>
      </w:r>
      <w:proofErr w:type="spellEnd"/>
      <w:r w:rsidR="00C27795" w:rsidRPr="00DA6A80">
        <w:rPr>
          <w:sz w:val="24"/>
          <w:szCs w:val="24"/>
        </w:rPr>
        <w:t>.</w:t>
      </w:r>
      <w:r w:rsidR="00003CA5" w:rsidRPr="00DA6A80">
        <w:rPr>
          <w:b/>
          <w:sz w:val="24"/>
          <w:szCs w:val="24"/>
        </w:rPr>
        <w:t xml:space="preserve"> </w:t>
      </w:r>
      <w:r w:rsidR="00003CA5" w:rsidRPr="00DA6A80">
        <w:rPr>
          <w:sz w:val="24"/>
          <w:szCs w:val="24"/>
        </w:rPr>
        <w:t>tel.:</w:t>
      </w:r>
      <w:r w:rsidR="00F95E8E" w:rsidRPr="00DA6A80">
        <w:rPr>
          <w:sz w:val="24"/>
          <w:szCs w:val="24"/>
        </w:rPr>
        <w:t xml:space="preserve"> </w:t>
      </w:r>
      <w:r w:rsidR="002744CA" w:rsidRPr="00DA6A80">
        <w:rPr>
          <w:sz w:val="24"/>
          <w:szCs w:val="24"/>
        </w:rPr>
        <w:t>487712337</w:t>
      </w:r>
    </w:p>
    <w:p w14:paraId="272C1B73" w14:textId="23B8B41E" w:rsidR="00CA60D5" w:rsidRPr="00DA6A80" w:rsidRDefault="00CA60D5" w:rsidP="00E50B77">
      <w:pPr>
        <w:pStyle w:val="Zkladntext"/>
        <w:tabs>
          <w:tab w:val="num" w:pos="2205"/>
        </w:tabs>
        <w:spacing w:before="0"/>
        <w:rPr>
          <w:sz w:val="24"/>
          <w:szCs w:val="24"/>
        </w:rPr>
      </w:pPr>
      <w:r w:rsidRPr="00DA6A80">
        <w:rPr>
          <w:sz w:val="24"/>
          <w:szCs w:val="24"/>
        </w:rPr>
        <w:t xml:space="preserve">                                     </w:t>
      </w:r>
      <w:r w:rsidR="00F876B4" w:rsidRPr="00DA6A80">
        <w:rPr>
          <w:sz w:val="24"/>
          <w:szCs w:val="24"/>
        </w:rPr>
        <w:t xml:space="preserve">                                 </w:t>
      </w:r>
      <w:r w:rsidRPr="00DA6A80">
        <w:rPr>
          <w:sz w:val="24"/>
          <w:szCs w:val="24"/>
        </w:rPr>
        <w:t xml:space="preserve">    </w:t>
      </w:r>
      <w:hyperlink r:id="rId10" w:history="1">
        <w:r w:rsidR="00C27795" w:rsidRPr="00DA6A80">
          <w:rPr>
            <w:rStyle w:val="Hypertextovodkaz"/>
            <w:rFonts w:eastAsia="Calibri"/>
            <w:sz w:val="24"/>
            <w:szCs w:val="24"/>
            <w:lang w:eastAsia="en-US"/>
          </w:rPr>
          <w:t>e-mail:</w:t>
        </w:r>
        <w:r w:rsidR="00C27795" w:rsidRPr="00DA6A80">
          <w:rPr>
            <w:rStyle w:val="Hypertextovodkaz"/>
            <w:sz w:val="24"/>
            <w:szCs w:val="24"/>
          </w:rPr>
          <w:t xml:space="preserve"> jtoms@novy-bor.cz</w:t>
        </w:r>
      </w:hyperlink>
      <w:r w:rsidR="002744CA" w:rsidRPr="00DA6A80">
        <w:rPr>
          <w:sz w:val="24"/>
          <w:szCs w:val="24"/>
        </w:rPr>
        <w:t xml:space="preserve"> </w:t>
      </w:r>
    </w:p>
    <w:p w14:paraId="6225E43D" w14:textId="57D043BC" w:rsidR="00B34EEC" w:rsidRPr="00DA6A80" w:rsidRDefault="00003CA5" w:rsidP="00E50B77">
      <w:pPr>
        <w:pStyle w:val="Zkladntext"/>
        <w:tabs>
          <w:tab w:val="num" w:pos="2205"/>
        </w:tabs>
        <w:spacing w:before="0"/>
        <w:rPr>
          <w:sz w:val="24"/>
          <w:szCs w:val="24"/>
        </w:rPr>
      </w:pPr>
      <w:r w:rsidRPr="00DA6A80">
        <w:rPr>
          <w:b/>
          <w:sz w:val="24"/>
          <w:szCs w:val="24"/>
        </w:rPr>
        <w:t xml:space="preserve">     </w:t>
      </w:r>
      <w:r w:rsidR="00712822" w:rsidRPr="00DA6A80">
        <w:rPr>
          <w:b/>
          <w:sz w:val="24"/>
          <w:szCs w:val="24"/>
        </w:rPr>
        <w:t>Ing. Lukáš Michvot</w:t>
      </w:r>
      <w:r w:rsidR="00B34EEC" w:rsidRPr="00DA6A80">
        <w:rPr>
          <w:sz w:val="24"/>
          <w:szCs w:val="24"/>
        </w:rPr>
        <w:t>,</w:t>
      </w:r>
      <w:r w:rsidR="00F95E8E" w:rsidRPr="00DA6A80">
        <w:rPr>
          <w:sz w:val="24"/>
          <w:szCs w:val="24"/>
        </w:rPr>
        <w:t xml:space="preserve"> </w:t>
      </w:r>
      <w:r w:rsidR="00C27795" w:rsidRPr="00DA6A80">
        <w:rPr>
          <w:sz w:val="24"/>
          <w:szCs w:val="24"/>
        </w:rPr>
        <w:t>referent</w:t>
      </w:r>
      <w:r w:rsidR="002744CA" w:rsidRPr="00DA6A80">
        <w:rPr>
          <w:sz w:val="24"/>
          <w:szCs w:val="24"/>
        </w:rPr>
        <w:t xml:space="preserve"> Odboru rozvoje města</w:t>
      </w:r>
      <w:r w:rsidR="00CA60D5" w:rsidRPr="00DA6A80">
        <w:rPr>
          <w:sz w:val="24"/>
          <w:szCs w:val="24"/>
        </w:rPr>
        <w:t xml:space="preserve">   </w:t>
      </w:r>
      <w:r w:rsidR="00B34EEC" w:rsidRPr="00DA6A80">
        <w:rPr>
          <w:sz w:val="24"/>
          <w:szCs w:val="24"/>
        </w:rPr>
        <w:t>tel</w:t>
      </w:r>
      <w:r w:rsidR="00F95E8E" w:rsidRPr="00DA6A80">
        <w:rPr>
          <w:sz w:val="24"/>
          <w:szCs w:val="24"/>
        </w:rPr>
        <w:t>.</w:t>
      </w:r>
      <w:r w:rsidR="00B34EEC" w:rsidRPr="00DA6A80">
        <w:rPr>
          <w:sz w:val="24"/>
          <w:szCs w:val="24"/>
        </w:rPr>
        <w:t xml:space="preserve">:  </w:t>
      </w:r>
      <w:r w:rsidR="002744CA" w:rsidRPr="00DA6A80">
        <w:rPr>
          <w:sz w:val="24"/>
          <w:szCs w:val="24"/>
        </w:rPr>
        <w:t>48771233</w:t>
      </w:r>
      <w:r w:rsidR="00712822" w:rsidRPr="00DA6A80">
        <w:rPr>
          <w:sz w:val="24"/>
          <w:szCs w:val="24"/>
        </w:rPr>
        <w:t>6</w:t>
      </w:r>
    </w:p>
    <w:p w14:paraId="62B1F3B7" w14:textId="77777777" w:rsidR="00B34EEC" w:rsidRPr="00DA6A80" w:rsidRDefault="00B34EEC" w:rsidP="00E50B77">
      <w:pPr>
        <w:pStyle w:val="Zkladntext"/>
        <w:tabs>
          <w:tab w:val="num" w:pos="2205"/>
        </w:tabs>
        <w:spacing w:before="0"/>
        <w:rPr>
          <w:sz w:val="24"/>
          <w:szCs w:val="24"/>
        </w:rPr>
      </w:pPr>
      <w:r w:rsidRPr="00DA6A80">
        <w:rPr>
          <w:sz w:val="24"/>
          <w:szCs w:val="24"/>
        </w:rPr>
        <w:t xml:space="preserve">                               </w:t>
      </w:r>
      <w:r w:rsidR="00F876B4" w:rsidRPr="00DA6A80">
        <w:rPr>
          <w:sz w:val="24"/>
          <w:szCs w:val="24"/>
        </w:rPr>
        <w:t xml:space="preserve">                                 </w:t>
      </w:r>
      <w:r w:rsidRPr="00DA6A80">
        <w:rPr>
          <w:sz w:val="24"/>
          <w:szCs w:val="24"/>
        </w:rPr>
        <w:t xml:space="preserve">          e-mail: </w:t>
      </w:r>
      <w:hyperlink r:id="rId11" w:history="1">
        <w:r w:rsidR="00712822" w:rsidRPr="00DA6A80">
          <w:rPr>
            <w:rStyle w:val="Hypertextovodkaz"/>
            <w:sz w:val="24"/>
            <w:szCs w:val="24"/>
          </w:rPr>
          <w:t>lmichvot@novy-bor.cz</w:t>
        </w:r>
      </w:hyperlink>
      <w:r w:rsidR="002744CA" w:rsidRPr="00DA6A80">
        <w:rPr>
          <w:sz w:val="24"/>
          <w:szCs w:val="24"/>
        </w:rPr>
        <w:t xml:space="preserve"> </w:t>
      </w:r>
      <w:r w:rsidRPr="00DA6A80">
        <w:rPr>
          <w:sz w:val="24"/>
          <w:szCs w:val="24"/>
        </w:rPr>
        <w:t xml:space="preserve"> </w:t>
      </w:r>
    </w:p>
    <w:p w14:paraId="5FDFA179" w14:textId="77777777" w:rsidR="009136FD" w:rsidRPr="00DA6A80" w:rsidRDefault="009136FD" w:rsidP="00E50B77">
      <w:pPr>
        <w:pStyle w:val="Zkladntext"/>
        <w:tabs>
          <w:tab w:val="num" w:pos="2205"/>
        </w:tabs>
        <w:spacing w:before="0"/>
        <w:rPr>
          <w:sz w:val="24"/>
          <w:szCs w:val="24"/>
        </w:rPr>
      </w:pPr>
    </w:p>
    <w:p w14:paraId="214291AD" w14:textId="77777777" w:rsidR="00B34EEC" w:rsidRPr="00DA6A80" w:rsidRDefault="00B34EEC">
      <w:pPr>
        <w:numPr>
          <w:ilvl w:val="0"/>
          <w:numId w:val="7"/>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Zhotovitel postupuje podle pokynů objednatele, a to ale při dodržení ustanovení obecně závazných právních předpisů.</w:t>
      </w:r>
    </w:p>
    <w:p w14:paraId="11DB50D9" w14:textId="77777777" w:rsidR="007B24FA" w:rsidRPr="00DA6A80" w:rsidRDefault="007B24FA" w:rsidP="007B24FA">
      <w:pPr>
        <w:ind w:firstLine="0"/>
        <w:rPr>
          <w:rFonts w:ascii="Times New Roman" w:hAnsi="Times New Roman" w:cs="Times New Roman"/>
          <w:snapToGrid w:val="0"/>
          <w:sz w:val="24"/>
          <w:szCs w:val="24"/>
        </w:rPr>
      </w:pPr>
    </w:p>
    <w:p w14:paraId="25B954BF" w14:textId="77777777" w:rsidR="00B34EEC" w:rsidRPr="00DA6A80" w:rsidRDefault="00B34EEC" w:rsidP="00DB5E4B">
      <w:pPr>
        <w:numPr>
          <w:ilvl w:val="0"/>
          <w:numId w:val="7"/>
        </w:numPr>
        <w:tabs>
          <w:tab w:val="num" w:pos="284"/>
        </w:tabs>
        <w:spacing w:before="0" w:line="240" w:lineRule="atLeast"/>
        <w:ind w:left="284" w:hanging="284"/>
        <w:rPr>
          <w:rFonts w:ascii="Times New Roman" w:hAnsi="Times New Roman" w:cs="Times New Roman"/>
          <w:sz w:val="24"/>
          <w:szCs w:val="24"/>
        </w:rPr>
      </w:pPr>
      <w:r w:rsidRPr="00DA6A80">
        <w:rPr>
          <w:rFonts w:ascii="Times New Roman" w:hAnsi="Times New Roman" w:cs="Times New Roman"/>
          <w:snapToGrid w:val="0"/>
          <w:sz w:val="24"/>
          <w:szCs w:val="24"/>
        </w:rPr>
        <w:t>Objednatel je oprávněn kontrolovat provádění díla. Jestliže objednatel zjistí, že zhotovitel dílo provádí v rozporu se smlouvou, má právo požadovat, aby zhotovitel odstranil zjištěné vady a dílo prováděl v souladu se smlouvou.</w:t>
      </w:r>
    </w:p>
    <w:p w14:paraId="51F4FAE7" w14:textId="77777777" w:rsidR="007E0C48" w:rsidRPr="00DA6A80" w:rsidRDefault="007E0C48" w:rsidP="007E0C48">
      <w:pPr>
        <w:spacing w:before="0" w:line="240" w:lineRule="atLeast"/>
        <w:ind w:firstLine="0"/>
        <w:rPr>
          <w:rFonts w:ascii="Times New Roman" w:hAnsi="Times New Roman" w:cs="Times New Roman"/>
          <w:sz w:val="24"/>
          <w:szCs w:val="24"/>
        </w:rPr>
      </w:pPr>
    </w:p>
    <w:p w14:paraId="3E4A4FC0" w14:textId="77777777" w:rsidR="007E0C48" w:rsidRPr="00DA6A80" w:rsidRDefault="007E0C48" w:rsidP="003B0B67">
      <w:pPr>
        <w:numPr>
          <w:ilvl w:val="0"/>
          <w:numId w:val="7"/>
        </w:numPr>
        <w:tabs>
          <w:tab w:val="num" w:pos="284"/>
        </w:tabs>
        <w:spacing w:before="0" w:line="240" w:lineRule="atLeast"/>
        <w:ind w:left="284" w:hanging="284"/>
        <w:rPr>
          <w:rFonts w:ascii="Times New Roman" w:hAnsi="Times New Roman" w:cs="Times New Roman"/>
          <w:sz w:val="24"/>
          <w:szCs w:val="24"/>
        </w:rPr>
      </w:pPr>
      <w:r w:rsidRPr="00DA6A80">
        <w:rPr>
          <w:rFonts w:ascii="Times New Roman" w:hAnsi="Times New Roman" w:cs="Times New Roman"/>
          <w:snapToGrid w:val="0"/>
          <w:sz w:val="24"/>
          <w:szCs w:val="24"/>
        </w:rPr>
        <w:t>Zhotovitel je povinen v průběhu zpracování projektu konzultovat technické řešení, navrhované použité materiály a technologie s</w:t>
      </w:r>
      <w:r w:rsidR="007B24FA" w:rsidRPr="00DA6A80">
        <w:rPr>
          <w:rFonts w:ascii="Times New Roman" w:hAnsi="Times New Roman" w:cs="Times New Roman"/>
          <w:snapToGrid w:val="0"/>
          <w:sz w:val="24"/>
          <w:szCs w:val="24"/>
        </w:rPr>
        <w:t> </w:t>
      </w:r>
      <w:r w:rsidRPr="00DA6A80">
        <w:rPr>
          <w:rFonts w:ascii="Times New Roman" w:hAnsi="Times New Roman" w:cs="Times New Roman"/>
          <w:snapToGrid w:val="0"/>
          <w:sz w:val="24"/>
          <w:szCs w:val="24"/>
        </w:rPr>
        <w:t>objednatelem</w:t>
      </w:r>
      <w:r w:rsidR="007B24FA" w:rsidRPr="00DA6A80">
        <w:rPr>
          <w:rFonts w:ascii="Times New Roman" w:hAnsi="Times New Roman" w:cs="Times New Roman"/>
          <w:snapToGrid w:val="0"/>
          <w:sz w:val="24"/>
          <w:szCs w:val="24"/>
        </w:rPr>
        <w:t xml:space="preserve">. Dokumentace bude </w:t>
      </w:r>
      <w:r w:rsidR="00200336" w:rsidRPr="00DA6A80">
        <w:rPr>
          <w:rFonts w:ascii="Times New Roman" w:hAnsi="Times New Roman" w:cs="Times New Roman"/>
          <w:snapToGrid w:val="0"/>
          <w:sz w:val="24"/>
          <w:szCs w:val="24"/>
        </w:rPr>
        <w:t>před odevzdáním čistopisu projednána</w:t>
      </w:r>
      <w:r w:rsidR="00F876B4" w:rsidRPr="00DA6A80">
        <w:rPr>
          <w:rFonts w:ascii="Times New Roman" w:hAnsi="Times New Roman" w:cs="Times New Roman"/>
          <w:snapToGrid w:val="0"/>
          <w:sz w:val="24"/>
          <w:szCs w:val="24"/>
        </w:rPr>
        <w:t xml:space="preserve"> </w:t>
      </w:r>
      <w:r w:rsidR="007B24FA" w:rsidRPr="00DA6A80">
        <w:rPr>
          <w:rFonts w:ascii="Times New Roman" w:hAnsi="Times New Roman" w:cs="Times New Roman"/>
          <w:snapToGrid w:val="0"/>
          <w:sz w:val="24"/>
          <w:szCs w:val="24"/>
        </w:rPr>
        <w:t>s objednatelem a o tom projednání bude sepsán zápis.</w:t>
      </w:r>
      <w:r w:rsidRPr="00DA6A80">
        <w:rPr>
          <w:rFonts w:ascii="Times New Roman" w:hAnsi="Times New Roman" w:cs="Times New Roman"/>
          <w:snapToGrid w:val="0"/>
          <w:sz w:val="24"/>
          <w:szCs w:val="24"/>
        </w:rPr>
        <w:t xml:space="preserve">  </w:t>
      </w:r>
    </w:p>
    <w:p w14:paraId="43E25ECD" w14:textId="77777777" w:rsidR="003B0B67" w:rsidRPr="00DA6A80" w:rsidRDefault="003B0B67" w:rsidP="003B0B67">
      <w:pPr>
        <w:spacing w:before="0" w:line="240" w:lineRule="atLeast"/>
        <w:ind w:left="0" w:firstLine="0"/>
        <w:rPr>
          <w:rFonts w:ascii="Times New Roman" w:hAnsi="Times New Roman" w:cs="Times New Roman"/>
          <w:sz w:val="24"/>
          <w:szCs w:val="24"/>
        </w:rPr>
      </w:pPr>
    </w:p>
    <w:p w14:paraId="5E5BC772" w14:textId="77777777" w:rsidR="00B34EEC" w:rsidRPr="00DA6A80" w:rsidRDefault="000C7648">
      <w:pPr>
        <w:pStyle w:val="Nadpis5"/>
        <w:rPr>
          <w:rFonts w:ascii="Times New Roman" w:hAnsi="Times New Roman" w:cs="Times New Roman"/>
          <w:sz w:val="24"/>
          <w:szCs w:val="24"/>
        </w:rPr>
      </w:pPr>
      <w:r w:rsidRPr="00DA6A80">
        <w:rPr>
          <w:rFonts w:ascii="Times New Roman" w:hAnsi="Times New Roman" w:cs="Times New Roman"/>
          <w:sz w:val="24"/>
          <w:szCs w:val="24"/>
        </w:rPr>
        <w:t>VII</w:t>
      </w:r>
      <w:r w:rsidR="00B34EEC" w:rsidRPr="00DA6A80">
        <w:rPr>
          <w:rFonts w:ascii="Times New Roman" w:hAnsi="Times New Roman" w:cs="Times New Roman"/>
          <w:sz w:val="24"/>
          <w:szCs w:val="24"/>
        </w:rPr>
        <w:t>.</w:t>
      </w:r>
    </w:p>
    <w:p w14:paraId="01FF4C9D"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 xml:space="preserve"> Vyšší moc</w:t>
      </w:r>
    </w:p>
    <w:p w14:paraId="3A2AE19A" w14:textId="77777777" w:rsidR="00B34EEC" w:rsidRPr="00DA6A80" w:rsidRDefault="00B34EEC">
      <w:pPr>
        <w:pStyle w:val="Zkladntext"/>
        <w:numPr>
          <w:ilvl w:val="0"/>
          <w:numId w:val="8"/>
        </w:numPr>
        <w:tabs>
          <w:tab w:val="clear" w:pos="720"/>
        </w:tabs>
        <w:ind w:left="284" w:hanging="284"/>
        <w:rPr>
          <w:sz w:val="24"/>
          <w:szCs w:val="24"/>
        </w:rPr>
      </w:pPr>
      <w:r w:rsidRPr="00DA6A80">
        <w:rPr>
          <w:sz w:val="24"/>
          <w:szCs w:val="24"/>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1A1D9E20" w14:textId="77777777" w:rsidR="00B34EEC" w:rsidRPr="00DA6A80" w:rsidRDefault="00B34EEC">
      <w:pPr>
        <w:pStyle w:val="Zkladntext"/>
        <w:numPr>
          <w:ilvl w:val="0"/>
          <w:numId w:val="8"/>
        </w:numPr>
        <w:tabs>
          <w:tab w:val="clear" w:pos="720"/>
          <w:tab w:val="num" w:pos="284"/>
        </w:tabs>
        <w:ind w:left="284" w:hanging="284"/>
        <w:rPr>
          <w:sz w:val="24"/>
          <w:szCs w:val="24"/>
        </w:rPr>
      </w:pPr>
      <w:r w:rsidRPr="00DA6A80">
        <w:rPr>
          <w:sz w:val="24"/>
          <w:szCs w:val="24"/>
        </w:rPr>
        <w:lastRenderedPageBreak/>
        <w:t>Nastane-li situace vyšší moci, uvědomí příslušný účastník této smlouvy o takovém stavu, o jeho příčině a jeho skončení druhého účastníka. Zhotovitel je povinen hledat alternativní prostředky pro splnění smlouvy.</w:t>
      </w:r>
    </w:p>
    <w:p w14:paraId="7D47FF8C" w14:textId="77777777" w:rsidR="00B34EEC" w:rsidRPr="00DA6A80" w:rsidRDefault="00B34EEC">
      <w:pPr>
        <w:numPr>
          <w:ilvl w:val="0"/>
          <w:numId w:val="8"/>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Trvá-li vyšší moc déle než 6 měsíců a nenajde-li zhotovitel alternativní řešení, má objednatel právo od smlouvy odstoupit.</w:t>
      </w:r>
    </w:p>
    <w:p w14:paraId="4E239A77" w14:textId="77777777" w:rsidR="00B34EEC" w:rsidRPr="00DA6A80" w:rsidRDefault="00B34EEC">
      <w:pPr>
        <w:pStyle w:val="Zkladntext"/>
        <w:numPr>
          <w:ilvl w:val="0"/>
          <w:numId w:val="8"/>
        </w:numPr>
        <w:tabs>
          <w:tab w:val="clear" w:pos="720"/>
          <w:tab w:val="num" w:pos="284"/>
        </w:tabs>
        <w:ind w:left="284" w:hanging="284"/>
        <w:rPr>
          <w:sz w:val="24"/>
          <w:szCs w:val="24"/>
        </w:rPr>
      </w:pPr>
      <w:r w:rsidRPr="00DA6A80">
        <w:rPr>
          <w:sz w:val="24"/>
          <w:szCs w:val="24"/>
        </w:rPr>
        <w:t xml:space="preserve">V takovém případě má objednatel povinnost dosud přijatá plnění si ponechat za sjednanou úhradu a hledat alternativní řešení ke splnění smlouvy s jiným partnerem. </w:t>
      </w:r>
    </w:p>
    <w:p w14:paraId="46E9A3C4" w14:textId="77777777" w:rsidR="004F0066" w:rsidRPr="00DA6A80" w:rsidRDefault="004F0066">
      <w:pPr>
        <w:jc w:val="center"/>
        <w:rPr>
          <w:rFonts w:ascii="Times New Roman" w:hAnsi="Times New Roman" w:cs="Times New Roman"/>
          <w:b/>
          <w:snapToGrid w:val="0"/>
          <w:sz w:val="24"/>
          <w:szCs w:val="24"/>
        </w:rPr>
      </w:pPr>
    </w:p>
    <w:p w14:paraId="0C3C7C8F" w14:textId="77777777" w:rsidR="00B34EEC" w:rsidRPr="00DA6A80" w:rsidRDefault="002744CA">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VIII</w:t>
      </w:r>
      <w:r w:rsidR="00B34EEC" w:rsidRPr="00DA6A80">
        <w:rPr>
          <w:rFonts w:ascii="Times New Roman" w:hAnsi="Times New Roman" w:cs="Times New Roman"/>
          <w:b/>
          <w:snapToGrid w:val="0"/>
          <w:sz w:val="24"/>
          <w:szCs w:val="24"/>
        </w:rPr>
        <w:t xml:space="preserve">. </w:t>
      </w:r>
    </w:p>
    <w:p w14:paraId="07833213"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 xml:space="preserve">Licenční ujednání </w:t>
      </w:r>
    </w:p>
    <w:p w14:paraId="4F24B840" w14:textId="77777777" w:rsidR="00B34EEC" w:rsidRPr="00DA6A80" w:rsidRDefault="00CC4D11">
      <w:pPr>
        <w:rPr>
          <w:rFonts w:ascii="Times New Roman" w:hAnsi="Times New Roman" w:cs="Times New Roman"/>
          <w:b/>
          <w:snapToGrid w:val="0"/>
          <w:sz w:val="24"/>
          <w:szCs w:val="24"/>
        </w:rPr>
      </w:pPr>
      <w:r w:rsidRPr="00DA6A80">
        <w:rPr>
          <w:rFonts w:ascii="Times New Roman" w:hAnsi="Times New Roman" w:cs="Times New Roman"/>
          <w:sz w:val="24"/>
          <w:szCs w:val="24"/>
        </w:rPr>
        <w:t xml:space="preserve">     </w:t>
      </w:r>
      <w:r w:rsidR="00B34EEC" w:rsidRPr="00DA6A80">
        <w:rPr>
          <w:rFonts w:ascii="Times New Roman" w:hAnsi="Times New Roman" w:cs="Times New Roman"/>
          <w:sz w:val="24"/>
          <w:szCs w:val="24"/>
        </w:rPr>
        <w:t xml:space="preserve">Objednatel je oprávněn použít dílo – předmět této smlouvy – pouze pro účely vyplývající z této smlouvy, 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K použití díla pro jiné účely, než jak vyplývají z této smlouvy a </w:t>
      </w:r>
      <w:proofErr w:type="spellStart"/>
      <w:r w:rsidR="00B34EEC" w:rsidRPr="00DA6A80">
        <w:rPr>
          <w:rFonts w:ascii="Times New Roman" w:hAnsi="Times New Roman" w:cs="Times New Roman"/>
          <w:sz w:val="24"/>
          <w:szCs w:val="24"/>
        </w:rPr>
        <w:t>příkladmo</w:t>
      </w:r>
      <w:proofErr w:type="spellEnd"/>
      <w:r w:rsidR="00B34EEC" w:rsidRPr="00DA6A80">
        <w:rPr>
          <w:rFonts w:ascii="Times New Roman" w:hAnsi="Times New Roman" w:cs="Times New Roman"/>
          <w:sz w:val="24"/>
          <w:szCs w:val="24"/>
        </w:rPr>
        <w:t xml:space="preserve"> jsou uvedeny v tomto odstavci, je třeba souhlasu zhotovitele.</w:t>
      </w:r>
      <w:r w:rsidR="00B34EEC" w:rsidRPr="00DA6A80">
        <w:rPr>
          <w:rFonts w:ascii="Times New Roman" w:hAnsi="Times New Roman" w:cs="Times New Roman"/>
          <w:b/>
          <w:snapToGrid w:val="0"/>
          <w:sz w:val="24"/>
          <w:szCs w:val="24"/>
        </w:rPr>
        <w:t xml:space="preserve"> </w:t>
      </w:r>
    </w:p>
    <w:p w14:paraId="4EBD55AD" w14:textId="77777777" w:rsidR="00576114" w:rsidRPr="00DA6A80" w:rsidRDefault="00576114">
      <w:pPr>
        <w:jc w:val="center"/>
        <w:rPr>
          <w:rFonts w:ascii="Times New Roman" w:hAnsi="Times New Roman" w:cs="Times New Roman"/>
          <w:b/>
          <w:snapToGrid w:val="0"/>
          <w:sz w:val="24"/>
          <w:szCs w:val="24"/>
        </w:rPr>
      </w:pPr>
    </w:p>
    <w:p w14:paraId="508CB34D" w14:textId="77777777" w:rsidR="00B34EEC" w:rsidRPr="00DA6A80" w:rsidRDefault="002744CA">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I</w:t>
      </w:r>
      <w:r w:rsidR="00B34EEC" w:rsidRPr="00DA6A80">
        <w:rPr>
          <w:rFonts w:ascii="Times New Roman" w:hAnsi="Times New Roman" w:cs="Times New Roman"/>
          <w:b/>
          <w:snapToGrid w:val="0"/>
          <w:sz w:val="24"/>
          <w:szCs w:val="24"/>
        </w:rPr>
        <w:t xml:space="preserve">X. </w:t>
      </w:r>
    </w:p>
    <w:p w14:paraId="40C76890"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Předání a převzetí díla</w:t>
      </w:r>
    </w:p>
    <w:p w14:paraId="3D03431D" w14:textId="77777777" w:rsidR="00B34EEC" w:rsidRPr="00DA6A80" w:rsidRDefault="00B34EEC">
      <w:pPr>
        <w:pStyle w:val="Zkladntext"/>
        <w:numPr>
          <w:ilvl w:val="0"/>
          <w:numId w:val="9"/>
        </w:numPr>
        <w:tabs>
          <w:tab w:val="clear" w:pos="720"/>
          <w:tab w:val="num" w:pos="284"/>
        </w:tabs>
        <w:ind w:left="284" w:hanging="284"/>
        <w:rPr>
          <w:sz w:val="24"/>
          <w:szCs w:val="24"/>
        </w:rPr>
      </w:pPr>
      <w:r w:rsidRPr="00DA6A80">
        <w:rPr>
          <w:sz w:val="24"/>
          <w:szCs w:val="24"/>
        </w:rPr>
        <w:t>Závazek zhotovitele provést dílo je splněn jeho řádným ukončením. Dílo</w:t>
      </w:r>
      <w:r w:rsidR="002E4382" w:rsidRPr="00DA6A80">
        <w:rPr>
          <w:sz w:val="24"/>
          <w:szCs w:val="24"/>
        </w:rPr>
        <w:t xml:space="preserve"> (část díla)</w:t>
      </w:r>
      <w:r w:rsidRPr="00DA6A80">
        <w:rPr>
          <w:sz w:val="24"/>
          <w:szCs w:val="24"/>
        </w:rPr>
        <w:t xml:space="preserve"> se pokládá za řádně ukončené, jestliže nebude při převzetí vykazovat žádné vady a nedodělky. </w:t>
      </w:r>
    </w:p>
    <w:p w14:paraId="41329177" w14:textId="77777777" w:rsidR="00B34EEC" w:rsidRPr="00DA6A80" w:rsidRDefault="00B34EEC">
      <w:pPr>
        <w:pStyle w:val="Zkladntext"/>
        <w:numPr>
          <w:ilvl w:val="1"/>
          <w:numId w:val="10"/>
        </w:numPr>
        <w:tabs>
          <w:tab w:val="clear" w:pos="720"/>
          <w:tab w:val="num" w:pos="284"/>
        </w:tabs>
        <w:ind w:left="284" w:hanging="284"/>
        <w:rPr>
          <w:sz w:val="24"/>
          <w:szCs w:val="24"/>
        </w:rPr>
      </w:pPr>
      <w:r w:rsidRPr="00DA6A80">
        <w:rPr>
          <w:sz w:val="24"/>
          <w:szCs w:val="24"/>
        </w:rPr>
        <w:t xml:space="preserve">O převzetí díla (resp. částí díla, jak jsou specifikovány v čl. II. odst. </w:t>
      </w:r>
      <w:r w:rsidR="002E4382" w:rsidRPr="00DA6A80">
        <w:rPr>
          <w:sz w:val="24"/>
          <w:szCs w:val="24"/>
        </w:rPr>
        <w:t xml:space="preserve">1.) </w:t>
      </w:r>
      <w:r w:rsidRPr="00DA6A80">
        <w:rPr>
          <w:sz w:val="24"/>
          <w:szCs w:val="24"/>
        </w:rPr>
        <w:t xml:space="preserve">pořídí objednatel se zhotovitelem zápis o předání a převzetí díla, podepsaný zástupci obou stran, a to ve dvou stejnopisech. </w:t>
      </w:r>
    </w:p>
    <w:p w14:paraId="4C036B94" w14:textId="77777777" w:rsidR="00B34EEC" w:rsidRPr="00DA6A80" w:rsidRDefault="00B34EEC">
      <w:pPr>
        <w:pStyle w:val="Zkladntext"/>
        <w:numPr>
          <w:ilvl w:val="1"/>
          <w:numId w:val="10"/>
        </w:numPr>
        <w:tabs>
          <w:tab w:val="clear" w:pos="720"/>
          <w:tab w:val="num" w:pos="284"/>
        </w:tabs>
        <w:ind w:left="284" w:hanging="284"/>
        <w:rPr>
          <w:sz w:val="24"/>
          <w:szCs w:val="24"/>
        </w:rPr>
      </w:pPr>
      <w:r w:rsidRPr="00DA6A80">
        <w:rPr>
          <w:sz w:val="24"/>
          <w:szCs w:val="24"/>
        </w:rPr>
        <w:t xml:space="preserve">Zhotovitel předloží objednateli 1 </w:t>
      </w:r>
      <w:proofErr w:type="spellStart"/>
      <w:r w:rsidRPr="00DA6A80">
        <w:rPr>
          <w:sz w:val="24"/>
          <w:szCs w:val="24"/>
        </w:rPr>
        <w:t>paré</w:t>
      </w:r>
      <w:proofErr w:type="spellEnd"/>
      <w:r w:rsidRPr="00DA6A80">
        <w:rPr>
          <w:sz w:val="24"/>
          <w:szCs w:val="24"/>
        </w:rPr>
        <w:t xml:space="preserve"> projektové dokumentace k odsouhlasení, a to </w:t>
      </w:r>
      <w:r w:rsidR="00200336" w:rsidRPr="00DA6A80">
        <w:rPr>
          <w:sz w:val="24"/>
          <w:szCs w:val="24"/>
        </w:rPr>
        <w:t xml:space="preserve">10 pracovních </w:t>
      </w:r>
      <w:r w:rsidRPr="00DA6A80">
        <w:rPr>
          <w:sz w:val="24"/>
          <w:szCs w:val="24"/>
        </w:rPr>
        <w:t>dnů před stanoveným datem předání díla. Na konci lhůty</w:t>
      </w:r>
      <w:r w:rsidR="00576114" w:rsidRPr="00DA6A80">
        <w:rPr>
          <w:sz w:val="24"/>
          <w:szCs w:val="24"/>
        </w:rPr>
        <w:t xml:space="preserve"> objednatel</w:t>
      </w:r>
      <w:r w:rsidRPr="00DA6A80">
        <w:rPr>
          <w:sz w:val="24"/>
          <w:szCs w:val="24"/>
        </w:rPr>
        <w:t xml:space="preserve"> prohlásí, zda dílo přejímá či nikoliv. V případě, že dílo přejímá, je objednatel povinen na konci této lhůty za předpokladu, že bude zhotovitelem doložen požadovaný počet </w:t>
      </w:r>
      <w:proofErr w:type="spellStart"/>
      <w:r w:rsidRPr="00DA6A80">
        <w:rPr>
          <w:sz w:val="24"/>
          <w:szCs w:val="24"/>
        </w:rPr>
        <w:t>paré</w:t>
      </w:r>
      <w:proofErr w:type="spellEnd"/>
      <w:r w:rsidRPr="00DA6A80">
        <w:rPr>
          <w:sz w:val="24"/>
          <w:szCs w:val="24"/>
        </w:rPr>
        <w:t xml:space="preserve"> PD + elektronická verze na CD nosiči, podepsat zápis o předání a převzetí díla. V případě, že objednatel odmítne dílo převzít, sepíší obě strany na konci této lhůty zápis, v němž uvedou svá stanoviska a jejich odůvodnění a dohodnou náhradní termín předání.</w:t>
      </w:r>
    </w:p>
    <w:p w14:paraId="3A42F571" w14:textId="77777777" w:rsidR="00B34EEC" w:rsidRPr="00DA6A80" w:rsidRDefault="00B34EEC">
      <w:pPr>
        <w:pStyle w:val="Zkladntext2"/>
        <w:ind w:left="360" w:hanging="360"/>
        <w:jc w:val="both"/>
        <w:rPr>
          <w:szCs w:val="24"/>
        </w:rPr>
      </w:pPr>
      <w:r w:rsidRPr="00DA6A80">
        <w:rPr>
          <w:szCs w:val="24"/>
        </w:rPr>
        <w:t>4. Termín předání díla</w:t>
      </w:r>
      <w:r w:rsidR="002E4382" w:rsidRPr="00DA6A80">
        <w:rPr>
          <w:szCs w:val="24"/>
        </w:rPr>
        <w:t xml:space="preserve"> (části díla)</w:t>
      </w:r>
      <w:r w:rsidRPr="00DA6A80">
        <w:rPr>
          <w:szCs w:val="24"/>
        </w:rPr>
        <w:t xml:space="preserve"> se považuje za splněný, pokud dílo bylo objednatelem do uvedeného termínu převzato. </w:t>
      </w:r>
    </w:p>
    <w:p w14:paraId="35CEC060" w14:textId="77777777" w:rsidR="00B34EEC" w:rsidRPr="00DA6A80" w:rsidRDefault="002E1846">
      <w:pPr>
        <w:pStyle w:val="Zkladntext2"/>
        <w:ind w:left="360" w:hanging="360"/>
        <w:jc w:val="both"/>
        <w:rPr>
          <w:szCs w:val="24"/>
        </w:rPr>
      </w:pPr>
      <w:r w:rsidRPr="00DA6A80">
        <w:rPr>
          <w:szCs w:val="24"/>
        </w:rPr>
        <w:t>5</w:t>
      </w:r>
      <w:r w:rsidR="00B34EEC" w:rsidRPr="00DA6A80">
        <w:rPr>
          <w:szCs w:val="24"/>
        </w:rPr>
        <w:t>.  Místem plnění je sídlo objednatele uvedené v záhlaví smlouvy.</w:t>
      </w:r>
    </w:p>
    <w:p w14:paraId="57B6F1EC" w14:textId="77777777" w:rsidR="00B34EEC" w:rsidRPr="00DA6A80" w:rsidRDefault="00B34EEC">
      <w:pPr>
        <w:rPr>
          <w:rFonts w:ascii="Times New Roman" w:hAnsi="Times New Roman" w:cs="Times New Roman"/>
          <w:b/>
          <w:snapToGrid w:val="0"/>
          <w:sz w:val="24"/>
          <w:szCs w:val="24"/>
        </w:rPr>
      </w:pPr>
    </w:p>
    <w:p w14:paraId="206BDCC7" w14:textId="77777777"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 xml:space="preserve">X. </w:t>
      </w:r>
    </w:p>
    <w:p w14:paraId="6501834D" w14:textId="77777777" w:rsidR="00B34EEC" w:rsidRPr="00DA6A80" w:rsidRDefault="00B34EEC">
      <w:pPr>
        <w:pStyle w:val="Nadpis5"/>
        <w:rPr>
          <w:rFonts w:ascii="Times New Roman" w:hAnsi="Times New Roman" w:cs="Times New Roman"/>
          <w:color w:val="FF0000"/>
          <w:sz w:val="24"/>
          <w:szCs w:val="24"/>
        </w:rPr>
      </w:pPr>
      <w:r w:rsidRPr="00DA6A80">
        <w:rPr>
          <w:rFonts w:ascii="Times New Roman" w:hAnsi="Times New Roman" w:cs="Times New Roman"/>
          <w:sz w:val="24"/>
          <w:szCs w:val="24"/>
        </w:rPr>
        <w:t>Odpovědnost za vady díla</w:t>
      </w:r>
    </w:p>
    <w:p w14:paraId="061705FB" w14:textId="77777777" w:rsidR="00B34EEC" w:rsidRPr="00DA6A80" w:rsidRDefault="00B34EEC">
      <w:pPr>
        <w:numPr>
          <w:ilvl w:val="0"/>
          <w:numId w:val="13"/>
        </w:numPr>
        <w:tabs>
          <w:tab w:val="clear" w:pos="720"/>
          <w:tab w:val="num" w:pos="284"/>
        </w:tabs>
        <w:autoSpaceDE w:val="0"/>
        <w:autoSpaceDN w:val="0"/>
        <w:adjustRightInd w:val="0"/>
        <w:ind w:left="284" w:hanging="284"/>
        <w:rPr>
          <w:rFonts w:ascii="Times New Roman" w:hAnsi="Times New Roman" w:cs="Times New Roman"/>
          <w:sz w:val="24"/>
          <w:szCs w:val="24"/>
        </w:rPr>
      </w:pPr>
      <w:r w:rsidRPr="00DA6A80">
        <w:rPr>
          <w:rFonts w:ascii="Times New Roman" w:hAnsi="Times New Roman" w:cs="Times New Roman"/>
          <w:sz w:val="24"/>
          <w:szCs w:val="24"/>
        </w:rPr>
        <w:t xml:space="preserve">Zhotovitel se zavazuje, že dílo </w:t>
      </w:r>
      <w:r w:rsidR="002E4382" w:rsidRPr="00DA6A80">
        <w:rPr>
          <w:rFonts w:ascii="Times New Roman" w:hAnsi="Times New Roman" w:cs="Times New Roman"/>
          <w:sz w:val="24"/>
          <w:szCs w:val="24"/>
        </w:rPr>
        <w:t xml:space="preserve">(veškeré části díla) </w:t>
      </w:r>
      <w:r w:rsidRPr="00DA6A80">
        <w:rPr>
          <w:rFonts w:ascii="Times New Roman" w:hAnsi="Times New Roman" w:cs="Times New Roman"/>
          <w:sz w:val="24"/>
          <w:szCs w:val="24"/>
        </w:rPr>
        <w:t xml:space="preserve">bude mít vlastnosti stanovené touto smlouvou a jejími přílohami, a všemi normami, které se vztahují k materiálům a pracím </w:t>
      </w:r>
      <w:r w:rsidRPr="00DA6A80">
        <w:rPr>
          <w:rFonts w:ascii="Times New Roman" w:hAnsi="Times New Roman" w:cs="Times New Roman"/>
          <w:sz w:val="24"/>
          <w:szCs w:val="24"/>
        </w:rPr>
        <w:lastRenderedPageBreak/>
        <w:t>prováděným na základě této smlouvy, jinak vlastnosti obvyklé, a dále že bude použitelné ke smluvenému, jinak obvyklému účelu.</w:t>
      </w:r>
    </w:p>
    <w:p w14:paraId="3C4D1BF7" w14:textId="77777777" w:rsidR="00B34EEC" w:rsidRPr="00DA6A80" w:rsidRDefault="00B34EEC">
      <w:pPr>
        <w:numPr>
          <w:ilvl w:val="0"/>
          <w:numId w:val="13"/>
        </w:numPr>
        <w:tabs>
          <w:tab w:val="clear" w:pos="720"/>
          <w:tab w:val="num" w:pos="284"/>
        </w:tabs>
        <w:autoSpaceDE w:val="0"/>
        <w:autoSpaceDN w:val="0"/>
        <w:adjustRightInd w:val="0"/>
        <w:ind w:left="284" w:hanging="284"/>
        <w:rPr>
          <w:rFonts w:ascii="Times New Roman" w:hAnsi="Times New Roman" w:cs="Times New Roman"/>
          <w:sz w:val="24"/>
          <w:szCs w:val="24"/>
        </w:rPr>
      </w:pPr>
      <w:r w:rsidRPr="00DA6A80">
        <w:rPr>
          <w:rFonts w:ascii="Times New Roman" w:hAnsi="Times New Roman" w:cs="Times New Roman"/>
          <w:sz w:val="24"/>
          <w:szCs w:val="24"/>
        </w:rPr>
        <w:t xml:space="preserve">Zhotovitel poskytuje na dílo </w:t>
      </w:r>
      <w:r w:rsidR="002E4382" w:rsidRPr="00DA6A80">
        <w:rPr>
          <w:rFonts w:ascii="Times New Roman" w:hAnsi="Times New Roman" w:cs="Times New Roman"/>
          <w:sz w:val="24"/>
          <w:szCs w:val="24"/>
        </w:rPr>
        <w:t xml:space="preserve">(na veškeré části díla) </w:t>
      </w:r>
      <w:r w:rsidRPr="00DA6A80">
        <w:rPr>
          <w:rFonts w:ascii="Times New Roman" w:hAnsi="Times New Roman" w:cs="Times New Roman"/>
          <w:sz w:val="24"/>
          <w:szCs w:val="24"/>
        </w:rPr>
        <w:t xml:space="preserve">záruku za jakost. Záruční lhůta na celé dílo činí </w:t>
      </w:r>
      <w:r w:rsidRPr="00DA6A80">
        <w:rPr>
          <w:rFonts w:ascii="Times New Roman" w:hAnsi="Times New Roman" w:cs="Times New Roman"/>
          <w:b/>
          <w:color w:val="000000"/>
          <w:sz w:val="24"/>
          <w:szCs w:val="24"/>
        </w:rPr>
        <w:t>60</w:t>
      </w:r>
      <w:r w:rsidRPr="00DA6A80">
        <w:rPr>
          <w:rFonts w:ascii="Times New Roman" w:hAnsi="Times New Roman" w:cs="Times New Roman"/>
          <w:sz w:val="24"/>
          <w:szCs w:val="24"/>
        </w:rPr>
        <w:t xml:space="preserve"> </w:t>
      </w:r>
      <w:r w:rsidRPr="00DA6A80">
        <w:rPr>
          <w:rFonts w:ascii="Times New Roman" w:hAnsi="Times New Roman" w:cs="Times New Roman"/>
          <w:b/>
          <w:sz w:val="24"/>
          <w:szCs w:val="24"/>
        </w:rPr>
        <w:t>měsíců</w:t>
      </w:r>
      <w:r w:rsidRPr="00DA6A80">
        <w:rPr>
          <w:rFonts w:ascii="Times New Roman" w:hAnsi="Times New Roman" w:cs="Times New Roman"/>
          <w:sz w:val="24"/>
          <w:szCs w:val="24"/>
        </w:rPr>
        <w:t>.</w:t>
      </w:r>
      <w:r w:rsidR="00576114" w:rsidRPr="00DA6A80">
        <w:rPr>
          <w:rFonts w:ascii="Times New Roman" w:hAnsi="Times New Roman" w:cs="Times New Roman"/>
          <w:sz w:val="24"/>
          <w:szCs w:val="24"/>
        </w:rPr>
        <w:t xml:space="preserve"> </w:t>
      </w:r>
      <w:r w:rsidRPr="00DA6A80">
        <w:rPr>
          <w:rFonts w:ascii="Times New Roman" w:hAnsi="Times New Roman" w:cs="Times New Roman"/>
          <w:sz w:val="24"/>
          <w:szCs w:val="24"/>
        </w:rPr>
        <w:t xml:space="preserve">Záruční lhůta začíná běžet ode dne předání díla na základě předávacího protokolu dle čl. </w:t>
      </w:r>
      <w:r w:rsidR="002744CA" w:rsidRPr="00DA6A80">
        <w:rPr>
          <w:rFonts w:ascii="Times New Roman" w:hAnsi="Times New Roman" w:cs="Times New Roman"/>
          <w:sz w:val="24"/>
          <w:szCs w:val="24"/>
        </w:rPr>
        <w:t>I</w:t>
      </w:r>
      <w:r w:rsidRPr="00DA6A80">
        <w:rPr>
          <w:rFonts w:ascii="Times New Roman" w:hAnsi="Times New Roman" w:cs="Times New Roman"/>
          <w:sz w:val="24"/>
          <w:szCs w:val="24"/>
        </w:rPr>
        <w:t>X.</w:t>
      </w:r>
      <w:r w:rsidR="001E6805" w:rsidRPr="00DA6A80">
        <w:rPr>
          <w:rFonts w:ascii="Times New Roman" w:hAnsi="Times New Roman" w:cs="Times New Roman"/>
          <w:sz w:val="24"/>
          <w:szCs w:val="24"/>
        </w:rPr>
        <w:t xml:space="preserve"> Ve stejné lhůtě zhotovitel odpovídá též za vady díla. Objednatel je oprávněn vytknout zhotoviteli vadu po celou tuto dobu.</w:t>
      </w:r>
      <w:r w:rsidRPr="00DA6A80">
        <w:rPr>
          <w:rFonts w:ascii="Times New Roman" w:hAnsi="Times New Roman" w:cs="Times New Roman"/>
          <w:i/>
          <w:iCs/>
          <w:sz w:val="24"/>
          <w:szCs w:val="24"/>
        </w:rPr>
        <w:t xml:space="preserve"> </w:t>
      </w:r>
    </w:p>
    <w:p w14:paraId="7536ABE4" w14:textId="77777777" w:rsidR="00B34EEC" w:rsidRPr="00DA6A80" w:rsidRDefault="00B34EEC">
      <w:pPr>
        <w:numPr>
          <w:ilvl w:val="0"/>
          <w:numId w:val="13"/>
        </w:numPr>
        <w:tabs>
          <w:tab w:val="clear" w:pos="720"/>
          <w:tab w:val="num" w:pos="284"/>
        </w:tabs>
        <w:autoSpaceDE w:val="0"/>
        <w:autoSpaceDN w:val="0"/>
        <w:adjustRightInd w:val="0"/>
        <w:ind w:left="284" w:hanging="284"/>
        <w:rPr>
          <w:rFonts w:ascii="Times New Roman" w:hAnsi="Times New Roman" w:cs="Times New Roman"/>
          <w:sz w:val="24"/>
          <w:szCs w:val="24"/>
        </w:rPr>
      </w:pPr>
      <w:r w:rsidRPr="00DA6A80">
        <w:rPr>
          <w:rFonts w:ascii="Times New Roman" w:hAnsi="Times New Roman" w:cs="Times New Roman"/>
          <w:sz w:val="24"/>
          <w:szCs w:val="24"/>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sidRPr="00DA6A80">
        <w:rPr>
          <w:rFonts w:ascii="Times New Roman" w:hAnsi="Times New Roman" w:cs="Times New Roman"/>
          <w:color w:val="FF0000"/>
          <w:sz w:val="24"/>
          <w:szCs w:val="24"/>
        </w:rPr>
        <w:t xml:space="preserve"> </w:t>
      </w:r>
      <w:r w:rsidRPr="00DA6A80">
        <w:rPr>
          <w:rFonts w:ascii="Times New Roman" w:hAnsi="Times New Roman" w:cs="Times New Roman"/>
          <w:sz w:val="24"/>
          <w:szCs w:val="24"/>
        </w:rPr>
        <w:t>nejpozději do 15 dnů od jejich nahlášení.</w:t>
      </w:r>
    </w:p>
    <w:p w14:paraId="4D6D4FE0" w14:textId="77777777" w:rsidR="00B34EEC" w:rsidRPr="00DA6A80" w:rsidRDefault="00B34EEC" w:rsidP="00CC4D11">
      <w:pPr>
        <w:pStyle w:val="Zkladntext"/>
        <w:numPr>
          <w:ilvl w:val="0"/>
          <w:numId w:val="13"/>
        </w:numPr>
        <w:tabs>
          <w:tab w:val="clear" w:pos="720"/>
          <w:tab w:val="num" w:pos="284"/>
        </w:tabs>
        <w:ind w:left="284" w:hanging="284"/>
        <w:rPr>
          <w:sz w:val="24"/>
          <w:szCs w:val="24"/>
        </w:rPr>
      </w:pPr>
      <w:r w:rsidRPr="00DA6A80">
        <w:rPr>
          <w:sz w:val="24"/>
          <w:szCs w:val="24"/>
        </w:rPr>
        <w:t xml:space="preserve">V případě, že objednatel bude požadovat odstranění vady zhotovitelem a zhotovitel nezačne s odstraňováním nahlášených vad bez zbytečného odkladu, nebo tyto nejpozději ve lhůtě dle odst. </w:t>
      </w:r>
      <w:r w:rsidR="00CA56CE" w:rsidRPr="00DA6A80">
        <w:rPr>
          <w:sz w:val="24"/>
          <w:szCs w:val="24"/>
        </w:rPr>
        <w:t>3</w:t>
      </w:r>
      <w:r w:rsidRPr="00DA6A80">
        <w:rPr>
          <w:sz w:val="24"/>
          <w:szCs w:val="24"/>
        </w:rPr>
        <w:t xml:space="preserve"> tohoto článku neodstraní, je objednatel oprávněn odstranit tyto vady sám nebo prostřednictvím třetích osob, a to na náklady zhotovitele.</w:t>
      </w:r>
    </w:p>
    <w:p w14:paraId="759E1C90" w14:textId="77777777" w:rsidR="00F95E8E" w:rsidRPr="00DA6A80" w:rsidRDefault="00F95E8E">
      <w:pPr>
        <w:jc w:val="center"/>
        <w:rPr>
          <w:rFonts w:ascii="Times New Roman" w:hAnsi="Times New Roman" w:cs="Times New Roman"/>
          <w:b/>
          <w:snapToGrid w:val="0"/>
          <w:sz w:val="24"/>
          <w:szCs w:val="24"/>
        </w:rPr>
      </w:pPr>
    </w:p>
    <w:p w14:paraId="4DBAB87F" w14:textId="77777777"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XI.</w:t>
      </w:r>
    </w:p>
    <w:p w14:paraId="0F44C777"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Smluvní pokuty</w:t>
      </w:r>
    </w:p>
    <w:p w14:paraId="5CA4E636" w14:textId="77777777" w:rsidR="00B34EEC" w:rsidRPr="00DA6A80" w:rsidRDefault="00B34EEC">
      <w:pPr>
        <w:numPr>
          <w:ilvl w:val="0"/>
          <w:numId w:val="11"/>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Zhotovitel se zavazuje zaplatit objednateli smluvní pokutu v následujících případech:</w:t>
      </w:r>
    </w:p>
    <w:p w14:paraId="3D20987C" w14:textId="77777777" w:rsidR="00B34EEC" w:rsidRPr="00DA6A80" w:rsidRDefault="00B34EEC">
      <w:pPr>
        <w:numPr>
          <w:ilvl w:val="0"/>
          <w:numId w:val="4"/>
        </w:numPr>
        <w:rPr>
          <w:rFonts w:ascii="Times New Roman" w:hAnsi="Times New Roman" w:cs="Times New Roman"/>
          <w:snapToGrid w:val="0"/>
          <w:sz w:val="24"/>
          <w:szCs w:val="24"/>
        </w:rPr>
      </w:pPr>
      <w:r w:rsidRPr="00DA6A80">
        <w:rPr>
          <w:rFonts w:ascii="Times New Roman" w:hAnsi="Times New Roman" w:cs="Times New Roman"/>
          <w:snapToGrid w:val="0"/>
          <w:sz w:val="24"/>
          <w:szCs w:val="24"/>
        </w:rPr>
        <w:t>v případě prodlení s dokončením díla, resp. jeho části</w:t>
      </w:r>
      <w:r w:rsidR="002E4382" w:rsidRPr="00DA6A80">
        <w:rPr>
          <w:rFonts w:ascii="Times New Roman" w:hAnsi="Times New Roman" w:cs="Times New Roman"/>
          <w:snapToGrid w:val="0"/>
          <w:sz w:val="24"/>
          <w:szCs w:val="24"/>
        </w:rPr>
        <w:t xml:space="preserve"> (jak jsou specifikovány v čl.</w:t>
      </w:r>
      <w:r w:rsidR="00576114" w:rsidRPr="00DA6A80">
        <w:rPr>
          <w:rFonts w:ascii="Times New Roman" w:hAnsi="Times New Roman" w:cs="Times New Roman"/>
          <w:snapToGrid w:val="0"/>
          <w:sz w:val="24"/>
          <w:szCs w:val="24"/>
        </w:rPr>
        <w:t xml:space="preserve"> </w:t>
      </w:r>
      <w:r w:rsidR="002E4382" w:rsidRPr="00DA6A80">
        <w:rPr>
          <w:rFonts w:ascii="Times New Roman" w:hAnsi="Times New Roman" w:cs="Times New Roman"/>
          <w:snapToGrid w:val="0"/>
          <w:sz w:val="24"/>
          <w:szCs w:val="24"/>
        </w:rPr>
        <w:t>II.</w:t>
      </w:r>
      <w:r w:rsidR="00576114" w:rsidRPr="00DA6A80">
        <w:rPr>
          <w:rFonts w:ascii="Times New Roman" w:hAnsi="Times New Roman" w:cs="Times New Roman"/>
          <w:snapToGrid w:val="0"/>
          <w:sz w:val="24"/>
          <w:szCs w:val="24"/>
        </w:rPr>
        <w:t xml:space="preserve"> </w:t>
      </w:r>
      <w:r w:rsidR="002E4382" w:rsidRPr="00DA6A80">
        <w:rPr>
          <w:rFonts w:ascii="Times New Roman" w:hAnsi="Times New Roman" w:cs="Times New Roman"/>
          <w:snapToGrid w:val="0"/>
          <w:sz w:val="24"/>
          <w:szCs w:val="24"/>
        </w:rPr>
        <w:t>odst.</w:t>
      </w:r>
      <w:r w:rsidR="00321417" w:rsidRPr="00DA6A80">
        <w:rPr>
          <w:rFonts w:ascii="Times New Roman" w:hAnsi="Times New Roman" w:cs="Times New Roman"/>
          <w:snapToGrid w:val="0"/>
          <w:sz w:val="24"/>
          <w:szCs w:val="24"/>
        </w:rPr>
        <w:t xml:space="preserve"> </w:t>
      </w:r>
      <w:r w:rsidR="002E4382" w:rsidRPr="00DA6A80">
        <w:rPr>
          <w:rFonts w:ascii="Times New Roman" w:hAnsi="Times New Roman" w:cs="Times New Roman"/>
          <w:snapToGrid w:val="0"/>
          <w:sz w:val="24"/>
          <w:szCs w:val="24"/>
        </w:rPr>
        <w:t>1</w:t>
      </w:r>
      <w:r w:rsidR="00321417" w:rsidRPr="00DA6A80">
        <w:rPr>
          <w:rFonts w:ascii="Times New Roman" w:hAnsi="Times New Roman" w:cs="Times New Roman"/>
          <w:snapToGrid w:val="0"/>
          <w:sz w:val="24"/>
          <w:szCs w:val="24"/>
        </w:rPr>
        <w:t xml:space="preserve"> a 2</w:t>
      </w:r>
      <w:r w:rsidR="002E4382" w:rsidRPr="00DA6A80">
        <w:rPr>
          <w:rFonts w:ascii="Times New Roman" w:hAnsi="Times New Roman" w:cs="Times New Roman"/>
          <w:snapToGrid w:val="0"/>
          <w:sz w:val="24"/>
          <w:szCs w:val="24"/>
        </w:rPr>
        <w:t>)</w:t>
      </w:r>
      <w:r w:rsidRPr="00DA6A80">
        <w:rPr>
          <w:rFonts w:ascii="Times New Roman" w:hAnsi="Times New Roman" w:cs="Times New Roman"/>
          <w:snapToGrid w:val="0"/>
          <w:sz w:val="24"/>
          <w:szCs w:val="24"/>
        </w:rPr>
        <w:t xml:space="preserve">, se zavazuje zhotovitel zaplatit objednateli smluvní pokutu ve výši </w:t>
      </w:r>
      <w:r w:rsidR="00200336" w:rsidRPr="00DA6A80">
        <w:rPr>
          <w:rFonts w:ascii="Times New Roman" w:hAnsi="Times New Roman" w:cs="Times New Roman"/>
          <w:snapToGrid w:val="0"/>
          <w:sz w:val="24"/>
          <w:szCs w:val="24"/>
        </w:rPr>
        <w:t xml:space="preserve"> 0,05% z celkové ceny díla</w:t>
      </w:r>
      <w:r w:rsidRPr="00DA6A80">
        <w:rPr>
          <w:rFonts w:ascii="Times New Roman" w:hAnsi="Times New Roman" w:cs="Times New Roman"/>
          <w:snapToGrid w:val="0"/>
          <w:sz w:val="24"/>
          <w:szCs w:val="24"/>
        </w:rPr>
        <w:t xml:space="preserve"> </w:t>
      </w:r>
      <w:r w:rsidR="005623CA" w:rsidRPr="00DA6A80">
        <w:rPr>
          <w:rFonts w:ascii="Times New Roman" w:hAnsi="Times New Roman" w:cs="Times New Roman"/>
          <w:snapToGrid w:val="0"/>
          <w:sz w:val="24"/>
          <w:szCs w:val="24"/>
        </w:rPr>
        <w:t xml:space="preserve">za každý i jen započatý den </w:t>
      </w:r>
      <w:r w:rsidRPr="00DA6A80">
        <w:rPr>
          <w:rFonts w:ascii="Times New Roman" w:hAnsi="Times New Roman" w:cs="Times New Roman"/>
          <w:snapToGrid w:val="0"/>
          <w:sz w:val="24"/>
          <w:szCs w:val="24"/>
        </w:rPr>
        <w:t xml:space="preserve">prodlení,   </w:t>
      </w:r>
    </w:p>
    <w:p w14:paraId="268691FC" w14:textId="77777777" w:rsidR="00B34EEC" w:rsidRPr="00DA6A80" w:rsidRDefault="00B34EEC">
      <w:pPr>
        <w:numPr>
          <w:ilvl w:val="0"/>
          <w:numId w:val="4"/>
        </w:numPr>
        <w:rPr>
          <w:rFonts w:ascii="Times New Roman" w:hAnsi="Times New Roman" w:cs="Times New Roman"/>
          <w:i/>
          <w:iCs/>
          <w:snapToGrid w:val="0"/>
          <w:color w:val="FF0000"/>
          <w:sz w:val="24"/>
          <w:szCs w:val="24"/>
          <w:u w:val="single"/>
        </w:rPr>
      </w:pPr>
      <w:r w:rsidRPr="00DA6A80">
        <w:rPr>
          <w:rFonts w:ascii="Times New Roman" w:hAnsi="Times New Roman" w:cs="Times New Roman"/>
          <w:snapToGrid w:val="0"/>
          <w:sz w:val="24"/>
          <w:szCs w:val="24"/>
        </w:rPr>
        <w:t xml:space="preserve">v případě, že zhotovitel nedodrží termín odstranění vad a nedodělků dohodnutý v zápise o předání díla, zavazuje se objednateli zaplatit smluvní pokutu ve výši </w:t>
      </w:r>
      <w:r w:rsidR="00F26047" w:rsidRPr="00DA6A80">
        <w:rPr>
          <w:rFonts w:ascii="Times New Roman" w:hAnsi="Times New Roman" w:cs="Times New Roman"/>
          <w:snapToGrid w:val="0"/>
          <w:sz w:val="24"/>
          <w:szCs w:val="24"/>
        </w:rPr>
        <w:t>3.</w:t>
      </w:r>
      <w:r w:rsidRPr="00DA6A80">
        <w:rPr>
          <w:rFonts w:ascii="Times New Roman" w:hAnsi="Times New Roman" w:cs="Times New Roman"/>
          <w:snapToGrid w:val="0"/>
          <w:sz w:val="24"/>
          <w:szCs w:val="24"/>
        </w:rPr>
        <w:t>000,- Kč za každou vadu nebo nedodělek a den prodlení. Stejnou pokutu se zavazuje zhotovitel zaplatit za nedodržení termínu odstranění vad zjištěných v době, kdy zhotovitel odpovídá za vady,</w:t>
      </w:r>
    </w:p>
    <w:p w14:paraId="139B2839" w14:textId="77777777" w:rsidR="00B34EEC" w:rsidRPr="00DA6A80" w:rsidRDefault="00B34EEC">
      <w:pPr>
        <w:numPr>
          <w:ilvl w:val="0"/>
          <w:numId w:val="4"/>
        </w:numPr>
        <w:rPr>
          <w:rFonts w:ascii="Times New Roman" w:hAnsi="Times New Roman" w:cs="Times New Roman"/>
          <w:i/>
          <w:iCs/>
          <w:snapToGrid w:val="0"/>
          <w:color w:val="FF0000"/>
          <w:sz w:val="24"/>
          <w:szCs w:val="24"/>
          <w:u w:val="single"/>
        </w:rPr>
      </w:pPr>
      <w:r w:rsidRPr="00DA6A80">
        <w:rPr>
          <w:rFonts w:ascii="Times New Roman" w:hAnsi="Times New Roman" w:cs="Times New Roman"/>
          <w:snapToGrid w:val="0"/>
          <w:sz w:val="24"/>
          <w:szCs w:val="24"/>
        </w:rPr>
        <w:t>v</w:t>
      </w:r>
      <w:r w:rsidRPr="00DA6A80">
        <w:rPr>
          <w:rFonts w:ascii="Times New Roman" w:hAnsi="Times New Roman" w:cs="Times New Roman"/>
          <w:sz w:val="24"/>
          <w:szCs w:val="24"/>
        </w:rPr>
        <w:t> případě, že z důvodů vad díla, neúplnosti díla apod. dojde při realizaci stavby, která je zhotovována dle projektové dokumentace, jejíž zpracování je předmětem této smlouvy (dále jen „předmětná PD“), k</w:t>
      </w:r>
      <w:r w:rsidR="002574EF" w:rsidRPr="00DA6A80">
        <w:rPr>
          <w:rFonts w:ascii="Times New Roman" w:hAnsi="Times New Roman" w:cs="Times New Roman"/>
          <w:sz w:val="24"/>
          <w:szCs w:val="24"/>
        </w:rPr>
        <w:t> dodatečným stavebním pracím</w:t>
      </w:r>
      <w:r w:rsidRPr="00DA6A80">
        <w:rPr>
          <w:rFonts w:ascii="Times New Roman" w:hAnsi="Times New Roman" w:cs="Times New Roman"/>
          <w:sz w:val="24"/>
          <w:szCs w:val="24"/>
        </w:rPr>
        <w:t>, zavazuje se zhotovitel zaplatit objednateli smluvní pokutu, jejíž výše bude odpovídat procentní části z</w:t>
      </w:r>
      <w:r w:rsidR="003A5CCB" w:rsidRPr="00DA6A80">
        <w:rPr>
          <w:rFonts w:ascii="Times New Roman" w:hAnsi="Times New Roman" w:cs="Times New Roman"/>
          <w:sz w:val="24"/>
          <w:szCs w:val="24"/>
        </w:rPr>
        <w:t xml:space="preserve"> celkové </w:t>
      </w:r>
      <w:r w:rsidR="002574EF" w:rsidRPr="00DA6A80">
        <w:rPr>
          <w:rFonts w:ascii="Times New Roman" w:hAnsi="Times New Roman" w:cs="Times New Roman"/>
          <w:sz w:val="24"/>
          <w:szCs w:val="24"/>
        </w:rPr>
        <w:t>výše dodatečných stavebních prací</w:t>
      </w:r>
      <w:r w:rsidRPr="00DA6A80">
        <w:rPr>
          <w:rFonts w:ascii="Times New Roman" w:hAnsi="Times New Roman" w:cs="Times New Roman"/>
          <w:sz w:val="24"/>
          <w:szCs w:val="24"/>
        </w:rPr>
        <w:t xml:space="preserve">. Procentní část bude rovna procentnímu vyjádření navýšení ceny stavby zhotovované dle </w:t>
      </w:r>
      <w:r w:rsidR="003A5CCB" w:rsidRPr="00DA6A80">
        <w:rPr>
          <w:rFonts w:ascii="Times New Roman" w:hAnsi="Times New Roman" w:cs="Times New Roman"/>
          <w:sz w:val="24"/>
          <w:szCs w:val="24"/>
        </w:rPr>
        <w:t xml:space="preserve">DPS </w:t>
      </w:r>
      <w:r w:rsidRPr="00DA6A80">
        <w:rPr>
          <w:rFonts w:ascii="Times New Roman" w:hAnsi="Times New Roman" w:cs="Times New Roman"/>
          <w:sz w:val="24"/>
          <w:szCs w:val="24"/>
        </w:rPr>
        <w:t xml:space="preserve">v důsledku </w:t>
      </w:r>
      <w:r w:rsidR="002574EF" w:rsidRPr="00DA6A80">
        <w:rPr>
          <w:rFonts w:ascii="Times New Roman" w:hAnsi="Times New Roman" w:cs="Times New Roman"/>
          <w:sz w:val="24"/>
          <w:szCs w:val="24"/>
        </w:rPr>
        <w:t xml:space="preserve">dodatečných stavebních </w:t>
      </w:r>
      <w:r w:rsidRPr="00DA6A80">
        <w:rPr>
          <w:rFonts w:ascii="Times New Roman" w:hAnsi="Times New Roman" w:cs="Times New Roman"/>
          <w:sz w:val="24"/>
          <w:szCs w:val="24"/>
        </w:rPr>
        <w:t xml:space="preserve">prací specifikovaných v předcházející větě. Minimální výše smluvní pokuty ale vždy bude nejméně </w:t>
      </w:r>
      <w:r w:rsidR="00071D59" w:rsidRPr="00DA6A80">
        <w:rPr>
          <w:rFonts w:ascii="Times New Roman" w:hAnsi="Times New Roman" w:cs="Times New Roman"/>
          <w:sz w:val="24"/>
          <w:szCs w:val="24"/>
        </w:rPr>
        <w:t>10</w:t>
      </w:r>
      <w:r w:rsidRPr="00DA6A80">
        <w:rPr>
          <w:rFonts w:ascii="Times New Roman" w:hAnsi="Times New Roman" w:cs="Times New Roman"/>
          <w:sz w:val="24"/>
          <w:szCs w:val="24"/>
        </w:rPr>
        <w:t xml:space="preserve">% z ceny </w:t>
      </w:r>
      <w:r w:rsidR="002574EF" w:rsidRPr="00DA6A80">
        <w:rPr>
          <w:rFonts w:ascii="Times New Roman" w:hAnsi="Times New Roman" w:cs="Times New Roman"/>
          <w:sz w:val="24"/>
          <w:szCs w:val="24"/>
        </w:rPr>
        <w:t>dodatečných stavebních prací</w:t>
      </w:r>
      <w:r w:rsidRPr="00DA6A80">
        <w:rPr>
          <w:rFonts w:ascii="Times New Roman" w:hAnsi="Times New Roman" w:cs="Times New Roman"/>
          <w:sz w:val="24"/>
          <w:szCs w:val="24"/>
        </w:rPr>
        <w:t xml:space="preserve"> včetně DPH,</w:t>
      </w:r>
    </w:p>
    <w:p w14:paraId="4262C49C" w14:textId="77777777" w:rsidR="00B34EEC" w:rsidRPr="00DA6A80" w:rsidRDefault="00B34EEC">
      <w:pPr>
        <w:pStyle w:val="Nadpis2"/>
        <w:numPr>
          <w:ilvl w:val="0"/>
          <w:numId w:val="11"/>
        </w:numPr>
        <w:tabs>
          <w:tab w:val="clear" w:pos="720"/>
          <w:tab w:val="num" w:pos="284"/>
        </w:tabs>
        <w:ind w:left="284" w:hanging="284"/>
        <w:jc w:val="both"/>
        <w:rPr>
          <w:szCs w:val="24"/>
        </w:rPr>
      </w:pPr>
      <w:r w:rsidRPr="00DA6A80">
        <w:rPr>
          <w:szCs w:val="24"/>
        </w:rPr>
        <w:t>Výše uvedenými smluvními pokutami není dotčen nárok objednatele na náhradu škody.</w:t>
      </w:r>
    </w:p>
    <w:p w14:paraId="621D6D76" w14:textId="77777777" w:rsidR="00B34EEC" w:rsidRPr="00DA6A80" w:rsidRDefault="00B34EEC">
      <w:pPr>
        <w:numPr>
          <w:ilvl w:val="0"/>
          <w:numId w:val="11"/>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V případě prodlení s platbou faktury za dokončené dílo uhradí objednatel zhotoviteli smluvní pokutu ve výši 0,05% z dlužné částky za každý den prodlení.</w:t>
      </w:r>
    </w:p>
    <w:p w14:paraId="1DFD2B13" w14:textId="77777777" w:rsidR="00B34EEC" w:rsidRPr="00DA6A80" w:rsidRDefault="00B34EEC">
      <w:pPr>
        <w:numPr>
          <w:ilvl w:val="0"/>
          <w:numId w:val="11"/>
        </w:numPr>
        <w:tabs>
          <w:tab w:val="clear" w:pos="720"/>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Smluvní pokuta bude uhrazena na základě faktury vystavené příslušnou smluvní stranou. Splatnost této faktury je </w:t>
      </w:r>
      <w:r w:rsidR="00F26047" w:rsidRPr="00DA6A80">
        <w:rPr>
          <w:rFonts w:ascii="Times New Roman" w:hAnsi="Times New Roman" w:cs="Times New Roman"/>
          <w:snapToGrid w:val="0"/>
          <w:sz w:val="24"/>
          <w:szCs w:val="24"/>
        </w:rPr>
        <w:t>30</w:t>
      </w:r>
      <w:r w:rsidRPr="00DA6A80">
        <w:rPr>
          <w:rFonts w:ascii="Times New Roman" w:hAnsi="Times New Roman" w:cs="Times New Roman"/>
          <w:snapToGrid w:val="0"/>
          <w:sz w:val="24"/>
          <w:szCs w:val="24"/>
        </w:rPr>
        <w:t xml:space="preserve"> dn</w:t>
      </w:r>
      <w:r w:rsidR="00F26047" w:rsidRPr="00DA6A80">
        <w:rPr>
          <w:rFonts w:ascii="Times New Roman" w:hAnsi="Times New Roman" w:cs="Times New Roman"/>
          <w:snapToGrid w:val="0"/>
          <w:sz w:val="24"/>
          <w:szCs w:val="24"/>
        </w:rPr>
        <w:t>ů</w:t>
      </w:r>
      <w:r w:rsidRPr="00DA6A80">
        <w:rPr>
          <w:rFonts w:ascii="Times New Roman" w:hAnsi="Times New Roman" w:cs="Times New Roman"/>
          <w:snapToGrid w:val="0"/>
          <w:sz w:val="24"/>
          <w:szCs w:val="24"/>
        </w:rPr>
        <w:t xml:space="preserve"> od jejího doručení příslušné smluvní straně.</w:t>
      </w:r>
    </w:p>
    <w:p w14:paraId="146A3E43" w14:textId="77777777" w:rsidR="00D746D8" w:rsidRPr="00DA6A80" w:rsidRDefault="00D746D8" w:rsidP="00D43BF1">
      <w:pPr>
        <w:jc w:val="center"/>
        <w:rPr>
          <w:rFonts w:ascii="Times New Roman" w:hAnsi="Times New Roman" w:cs="Times New Roman"/>
          <w:b/>
          <w:snapToGrid w:val="0"/>
          <w:sz w:val="24"/>
          <w:szCs w:val="24"/>
        </w:rPr>
      </w:pPr>
    </w:p>
    <w:p w14:paraId="4AE35952" w14:textId="77777777" w:rsidR="00D43BF1" w:rsidRPr="00DA6A80" w:rsidRDefault="00863888" w:rsidP="00D43BF1">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X</w:t>
      </w:r>
      <w:r w:rsidR="000C7648" w:rsidRPr="00DA6A80">
        <w:rPr>
          <w:rFonts w:ascii="Times New Roman" w:hAnsi="Times New Roman" w:cs="Times New Roman"/>
          <w:b/>
          <w:snapToGrid w:val="0"/>
          <w:sz w:val="24"/>
          <w:szCs w:val="24"/>
        </w:rPr>
        <w:t>II</w:t>
      </w:r>
      <w:r w:rsidRPr="00DA6A80">
        <w:rPr>
          <w:rFonts w:ascii="Times New Roman" w:hAnsi="Times New Roman" w:cs="Times New Roman"/>
          <w:b/>
          <w:snapToGrid w:val="0"/>
          <w:sz w:val="24"/>
          <w:szCs w:val="24"/>
        </w:rPr>
        <w:t>.</w:t>
      </w:r>
    </w:p>
    <w:p w14:paraId="0EE6757C" w14:textId="77777777" w:rsidR="00D43BF1" w:rsidRPr="00DA6A80" w:rsidRDefault="00D43BF1" w:rsidP="002744CA">
      <w:pPr>
        <w:pStyle w:val="Nadpis9"/>
        <w:jc w:val="center"/>
        <w:rPr>
          <w:rFonts w:ascii="Times New Roman" w:hAnsi="Times New Roman"/>
          <w:b/>
          <w:sz w:val="24"/>
          <w:szCs w:val="24"/>
        </w:rPr>
      </w:pPr>
      <w:r w:rsidRPr="00DA6A80">
        <w:rPr>
          <w:rFonts w:ascii="Times New Roman" w:hAnsi="Times New Roman"/>
          <w:b/>
          <w:sz w:val="24"/>
          <w:szCs w:val="24"/>
        </w:rPr>
        <w:t>Ostatní ujednání</w:t>
      </w:r>
    </w:p>
    <w:p w14:paraId="3A35CF98" w14:textId="77777777" w:rsidR="00D43BF1" w:rsidRPr="00DA6A80" w:rsidRDefault="00D43BF1" w:rsidP="00D43BF1">
      <w:pPr>
        <w:numPr>
          <w:ilvl w:val="1"/>
          <w:numId w:val="9"/>
        </w:numPr>
        <w:tabs>
          <w:tab w:val="clear" w:pos="1440"/>
          <w:tab w:val="num" w:pos="284"/>
        </w:tabs>
        <w:ind w:left="284" w:hanging="284"/>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lastRenderedPageBreak/>
        <w:t>Zhotovitel prohlašuje, že se seznámil se stavem území a je si vědom toho, že v průběhu zhotovování díla nemůže uplatňovat nároky na úpravu smluvních podmínek z důvodů, které mohl zjistit již při seznámení se stavem území.</w:t>
      </w:r>
    </w:p>
    <w:p w14:paraId="3D69C0E0" w14:textId="77777777" w:rsidR="00D43BF1" w:rsidRPr="00DA6A80" w:rsidRDefault="00D43BF1" w:rsidP="00D43BF1">
      <w:pPr>
        <w:numPr>
          <w:ilvl w:val="1"/>
          <w:numId w:val="9"/>
        </w:numPr>
        <w:tabs>
          <w:tab w:val="clear" w:pos="1440"/>
          <w:tab w:val="num" w:pos="284"/>
        </w:tabs>
        <w:ind w:left="284" w:hanging="284"/>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Při zpracování dokumentace budou dodrženy závazné normy, technické podmínky a další předpisy vztahující se k předmětu plnění.</w:t>
      </w:r>
    </w:p>
    <w:p w14:paraId="1D19363B" w14:textId="77777777" w:rsidR="00D43BF1" w:rsidRPr="00DA6A80" w:rsidRDefault="00D43BF1" w:rsidP="00D43BF1">
      <w:pPr>
        <w:numPr>
          <w:ilvl w:val="1"/>
          <w:numId w:val="9"/>
        </w:numPr>
        <w:tabs>
          <w:tab w:val="clear" w:pos="1440"/>
          <w:tab w:val="num" w:pos="284"/>
        </w:tabs>
        <w:ind w:left="284" w:hanging="284"/>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Zhotovitel se zavazuje neposkytovat mimo osob určených objednatelem jiným fyzickým nebo právnickým osobám informace o výsledku své činnosti související se zhotovením díla dle této smlouvy.</w:t>
      </w:r>
    </w:p>
    <w:p w14:paraId="6B423BA4" w14:textId="77777777" w:rsidR="00D43BF1" w:rsidRPr="00DA6A80" w:rsidRDefault="00D43BF1" w:rsidP="00D43BF1">
      <w:pPr>
        <w:numPr>
          <w:ilvl w:val="1"/>
          <w:numId w:val="9"/>
        </w:numPr>
        <w:tabs>
          <w:tab w:val="clear" w:pos="1440"/>
          <w:tab w:val="num" w:pos="284"/>
        </w:tabs>
        <w:ind w:left="284" w:hanging="284"/>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Změna lhůty plnění z titulu nepředvídaných podstatných překážek na straně objednatele bude řešena předem vzájemnou dohodou bez uplatňování sankcí. Určení podstatných překážek bude provedeno na statutární úrovni a řešeno dodatkem k této smlouvě.</w:t>
      </w:r>
    </w:p>
    <w:p w14:paraId="66F6E3FC" w14:textId="77777777" w:rsidR="00D43BF1" w:rsidRPr="00DA6A80" w:rsidRDefault="00D43BF1" w:rsidP="00D43BF1">
      <w:pPr>
        <w:numPr>
          <w:ilvl w:val="1"/>
          <w:numId w:val="9"/>
        </w:numPr>
        <w:tabs>
          <w:tab w:val="clear" w:pos="1440"/>
          <w:tab w:val="num" w:pos="284"/>
        </w:tabs>
        <w:ind w:left="284" w:hanging="284"/>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Změna rozsahu předmětu plnění je možná na základě dohody obou smluvních stran. V případě, že bude zhotovení díla vyžadovat další doplnění podkladů, průzkumů apod. než je uvedeno ve specifikaci, zajistí toto po předchozí dohodě objednatel nebo zhotovitel. Zajistí-li potřebné doplnění zhotovitel, zavazuje se objednatel po předložení dokladů vzniklé náklady v plné výši uhradit.</w:t>
      </w:r>
    </w:p>
    <w:p w14:paraId="2895197C" w14:textId="77777777" w:rsidR="00B34EEC" w:rsidRPr="00DA6A80" w:rsidRDefault="00B34EEC" w:rsidP="00D43BF1">
      <w:pPr>
        <w:ind w:left="0" w:firstLine="0"/>
        <w:rPr>
          <w:rFonts w:ascii="Times New Roman" w:hAnsi="Times New Roman" w:cs="Times New Roman"/>
          <w:snapToGrid w:val="0"/>
          <w:sz w:val="24"/>
          <w:szCs w:val="24"/>
        </w:rPr>
      </w:pPr>
    </w:p>
    <w:p w14:paraId="7AFF62D7" w14:textId="77777777" w:rsidR="00B34EEC" w:rsidRPr="00DA6A80" w:rsidRDefault="00B34EEC">
      <w:pPr>
        <w:jc w:val="center"/>
        <w:rPr>
          <w:rFonts w:ascii="Times New Roman" w:hAnsi="Times New Roman" w:cs="Times New Roman"/>
          <w:b/>
          <w:snapToGrid w:val="0"/>
          <w:sz w:val="24"/>
          <w:szCs w:val="24"/>
        </w:rPr>
      </w:pPr>
      <w:r w:rsidRPr="00DA6A80">
        <w:rPr>
          <w:rFonts w:ascii="Times New Roman" w:hAnsi="Times New Roman" w:cs="Times New Roman"/>
          <w:b/>
          <w:snapToGrid w:val="0"/>
          <w:sz w:val="24"/>
          <w:szCs w:val="24"/>
        </w:rPr>
        <w:t>X</w:t>
      </w:r>
      <w:r w:rsidR="000C7648" w:rsidRPr="00DA6A80">
        <w:rPr>
          <w:rFonts w:ascii="Times New Roman" w:hAnsi="Times New Roman" w:cs="Times New Roman"/>
          <w:b/>
          <w:snapToGrid w:val="0"/>
          <w:sz w:val="24"/>
          <w:szCs w:val="24"/>
        </w:rPr>
        <w:t>I</w:t>
      </w:r>
      <w:r w:rsidR="002744CA" w:rsidRPr="00DA6A80">
        <w:rPr>
          <w:rFonts w:ascii="Times New Roman" w:hAnsi="Times New Roman" w:cs="Times New Roman"/>
          <w:b/>
          <w:snapToGrid w:val="0"/>
          <w:sz w:val="24"/>
          <w:szCs w:val="24"/>
        </w:rPr>
        <w:t>II</w:t>
      </w:r>
      <w:r w:rsidRPr="00DA6A80">
        <w:rPr>
          <w:rFonts w:ascii="Times New Roman" w:hAnsi="Times New Roman" w:cs="Times New Roman"/>
          <w:b/>
          <w:snapToGrid w:val="0"/>
          <w:sz w:val="24"/>
          <w:szCs w:val="24"/>
        </w:rPr>
        <w:t xml:space="preserve">. </w:t>
      </w:r>
    </w:p>
    <w:p w14:paraId="327FC62C" w14:textId="77777777" w:rsidR="00B34EEC" w:rsidRPr="00DA6A80" w:rsidRDefault="00B34EEC">
      <w:pPr>
        <w:pStyle w:val="Nadpis5"/>
        <w:rPr>
          <w:rFonts w:ascii="Times New Roman" w:hAnsi="Times New Roman" w:cs="Times New Roman"/>
          <w:sz w:val="24"/>
          <w:szCs w:val="24"/>
        </w:rPr>
      </w:pPr>
      <w:r w:rsidRPr="00DA6A80">
        <w:rPr>
          <w:rFonts w:ascii="Times New Roman" w:hAnsi="Times New Roman" w:cs="Times New Roman"/>
          <w:sz w:val="24"/>
          <w:szCs w:val="24"/>
        </w:rPr>
        <w:t>Závěrečná ustanovení</w:t>
      </w:r>
    </w:p>
    <w:p w14:paraId="6AE24765" w14:textId="77777777" w:rsidR="00B34EEC" w:rsidRPr="00DA6A80" w:rsidRDefault="00B34EEC">
      <w:pPr>
        <w:numPr>
          <w:ilvl w:val="0"/>
          <w:numId w:val="12"/>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Odstoupení od smlouvy se nedotýká nároku na smluvní pokutu.</w:t>
      </w:r>
    </w:p>
    <w:p w14:paraId="05D9DD7D" w14:textId="021DEEBA" w:rsidR="00B34EEC" w:rsidRPr="00DA6A80" w:rsidRDefault="00B34EEC">
      <w:pPr>
        <w:numPr>
          <w:ilvl w:val="0"/>
          <w:numId w:val="12"/>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 xml:space="preserve">Je-li nebo stane-li se některé ustanovení této smlouvy neplatné či neúčinné, nedotýká se to ostatních ustanovení této smlouvy, která zůstávají platná a účinná. Smluvní strany se v tomto případě zavazují dohodou nahradit </w:t>
      </w:r>
      <w:r w:rsidR="00C27795" w:rsidRPr="00DA6A80">
        <w:rPr>
          <w:rFonts w:ascii="Times New Roman" w:hAnsi="Times New Roman" w:cs="Times New Roman"/>
          <w:snapToGrid w:val="0"/>
          <w:sz w:val="24"/>
          <w:szCs w:val="24"/>
        </w:rPr>
        <w:t>ustanovení neplatné</w:t>
      </w:r>
      <w:r w:rsidRPr="00DA6A80">
        <w:rPr>
          <w:rFonts w:ascii="Times New Roman" w:hAnsi="Times New Roman" w:cs="Times New Roman"/>
          <w:snapToGrid w:val="0"/>
          <w:sz w:val="24"/>
          <w:szCs w:val="24"/>
        </w:rPr>
        <w:t>/neúčinné novým ustanovením platným /účinným, které nejlépe odpovídá původně zamýšlenému ekonomickému účelu ustanovení neplatného/neúčinného. Do té doby platí odpovídající úprava obecně závazných právních předpisů České republiky.</w:t>
      </w:r>
    </w:p>
    <w:p w14:paraId="1212B830" w14:textId="77777777" w:rsidR="00B34EEC" w:rsidRPr="00DA6A80" w:rsidRDefault="0008691A">
      <w:pPr>
        <w:numPr>
          <w:ilvl w:val="0"/>
          <w:numId w:val="12"/>
        </w:numPr>
        <w:tabs>
          <w:tab w:val="num" w:pos="284"/>
        </w:tabs>
        <w:ind w:left="284" w:hanging="284"/>
        <w:rPr>
          <w:rFonts w:ascii="Times New Roman" w:hAnsi="Times New Roman" w:cs="Times New Roman"/>
          <w:snapToGrid w:val="0"/>
          <w:sz w:val="24"/>
          <w:szCs w:val="24"/>
        </w:rPr>
      </w:pPr>
      <w:r w:rsidRPr="00DA6A80">
        <w:rPr>
          <w:rFonts w:ascii="Times New Roman" w:hAnsi="Times New Roman" w:cs="Times New Roman"/>
          <w:snapToGrid w:val="0"/>
          <w:sz w:val="24"/>
          <w:szCs w:val="24"/>
        </w:rPr>
        <w:t>Smlouva vstupuje v</w:t>
      </w:r>
      <w:r w:rsidR="00B34EEC" w:rsidRPr="00DA6A80">
        <w:rPr>
          <w:rFonts w:ascii="Times New Roman" w:hAnsi="Times New Roman" w:cs="Times New Roman"/>
          <w:snapToGrid w:val="0"/>
          <w:sz w:val="24"/>
          <w:szCs w:val="24"/>
        </w:rPr>
        <w:t xml:space="preserve"> účinnost </w:t>
      </w:r>
      <w:r w:rsidRPr="00DA6A80">
        <w:rPr>
          <w:rFonts w:ascii="Times New Roman" w:hAnsi="Times New Roman" w:cs="Times New Roman"/>
          <w:snapToGrid w:val="0"/>
          <w:sz w:val="24"/>
          <w:szCs w:val="24"/>
        </w:rPr>
        <w:t>po</w:t>
      </w:r>
      <w:r w:rsidR="00B34EEC" w:rsidRPr="00DA6A80">
        <w:rPr>
          <w:rFonts w:ascii="Times New Roman" w:hAnsi="Times New Roman" w:cs="Times New Roman"/>
          <w:snapToGrid w:val="0"/>
          <w:sz w:val="24"/>
          <w:szCs w:val="24"/>
        </w:rPr>
        <w:t xml:space="preserve"> podpisu obou smluvních stran</w:t>
      </w:r>
      <w:r w:rsidRPr="00DA6A80">
        <w:rPr>
          <w:rFonts w:ascii="Times New Roman" w:hAnsi="Times New Roman" w:cs="Times New Roman"/>
          <w:snapToGrid w:val="0"/>
          <w:sz w:val="24"/>
          <w:szCs w:val="24"/>
        </w:rPr>
        <w:t xml:space="preserve"> vložením do registru smluv</w:t>
      </w:r>
      <w:r w:rsidR="00B34EEC" w:rsidRPr="00DA6A80">
        <w:rPr>
          <w:rFonts w:ascii="Times New Roman" w:hAnsi="Times New Roman" w:cs="Times New Roman"/>
          <w:snapToGrid w:val="0"/>
          <w:sz w:val="24"/>
          <w:szCs w:val="24"/>
        </w:rPr>
        <w:t>.</w:t>
      </w:r>
    </w:p>
    <w:p w14:paraId="7330D09E" w14:textId="77777777" w:rsidR="00B34EEC" w:rsidRPr="00DA6A80" w:rsidRDefault="00B34EEC">
      <w:pPr>
        <w:numPr>
          <w:ilvl w:val="0"/>
          <w:numId w:val="12"/>
        </w:numPr>
        <w:tabs>
          <w:tab w:val="num" w:pos="284"/>
        </w:tabs>
        <w:ind w:left="284" w:hanging="284"/>
        <w:rPr>
          <w:rFonts w:ascii="Times New Roman" w:hAnsi="Times New Roman" w:cs="Times New Roman"/>
          <w:sz w:val="24"/>
          <w:szCs w:val="24"/>
        </w:rPr>
      </w:pPr>
      <w:r w:rsidRPr="00DA6A80">
        <w:rPr>
          <w:rFonts w:ascii="Times New Roman" w:hAnsi="Times New Roman" w:cs="Times New Roman"/>
          <w:snapToGrid w:val="0"/>
          <w:sz w:val="24"/>
          <w:szCs w:val="24"/>
        </w:rPr>
        <w:t xml:space="preserve">Měnit nebo doplňovat text smlouvy je možné jen formou písemných vzestupně číslovaných dodatků podepsaných zástupci obou smluvních stran. </w:t>
      </w:r>
    </w:p>
    <w:p w14:paraId="32C02CAB" w14:textId="77777777" w:rsidR="00B34EEC" w:rsidRPr="00DA6A80" w:rsidRDefault="00B34EEC">
      <w:pPr>
        <w:numPr>
          <w:ilvl w:val="0"/>
          <w:numId w:val="12"/>
        </w:numPr>
        <w:tabs>
          <w:tab w:val="num" w:pos="284"/>
        </w:tabs>
        <w:ind w:left="284" w:hanging="284"/>
        <w:rPr>
          <w:rFonts w:ascii="Times New Roman" w:hAnsi="Times New Roman" w:cs="Times New Roman"/>
          <w:sz w:val="24"/>
          <w:szCs w:val="24"/>
        </w:rPr>
      </w:pPr>
      <w:r w:rsidRPr="00DA6A80">
        <w:rPr>
          <w:rFonts w:ascii="Times New Roman" w:hAnsi="Times New Roman" w:cs="Times New Roman"/>
          <w:sz w:val="24"/>
          <w:szCs w:val="24"/>
        </w:rPr>
        <w:t>Strany se dohodly, že se tato smlouva a vztahy z ní vyplývající řídí ustanoveními O</w:t>
      </w:r>
      <w:r w:rsidR="00E43060" w:rsidRPr="00DA6A80">
        <w:rPr>
          <w:rFonts w:ascii="Times New Roman" w:hAnsi="Times New Roman" w:cs="Times New Roman"/>
          <w:sz w:val="24"/>
          <w:szCs w:val="24"/>
        </w:rPr>
        <w:t>bčanského</w:t>
      </w:r>
      <w:r w:rsidRPr="00DA6A80">
        <w:rPr>
          <w:rFonts w:ascii="Times New Roman" w:hAnsi="Times New Roman" w:cs="Times New Roman"/>
          <w:sz w:val="24"/>
          <w:szCs w:val="24"/>
        </w:rPr>
        <w:t xml:space="preserve"> zákoníku, v platném znění.</w:t>
      </w:r>
    </w:p>
    <w:p w14:paraId="117E6BEC" w14:textId="77777777" w:rsidR="00B34EEC" w:rsidRPr="00DA6A80" w:rsidRDefault="00B34EEC">
      <w:pPr>
        <w:numPr>
          <w:ilvl w:val="0"/>
          <w:numId w:val="12"/>
        </w:numPr>
        <w:tabs>
          <w:tab w:val="num" w:pos="284"/>
        </w:tabs>
        <w:ind w:left="284" w:hanging="284"/>
        <w:rPr>
          <w:rFonts w:ascii="Times New Roman" w:hAnsi="Times New Roman" w:cs="Times New Roman"/>
          <w:sz w:val="24"/>
          <w:szCs w:val="24"/>
        </w:rPr>
      </w:pPr>
      <w:r w:rsidRPr="00DA6A80">
        <w:rPr>
          <w:rFonts w:ascii="Times New Roman" w:hAnsi="Times New Roman" w:cs="Times New Roman"/>
          <w:sz w:val="24"/>
          <w:szCs w:val="24"/>
        </w:rPr>
        <w:t>Strany prohlašují, že ke dni podpisu smlouvy mají kopie všech dokumentů, které jsou označeny jako přílohy smlouvy, k dispozici alespoň v jednom vyhotovení.</w:t>
      </w:r>
    </w:p>
    <w:p w14:paraId="39FF015F" w14:textId="77777777" w:rsidR="00B34EEC" w:rsidRPr="00DA6A80" w:rsidRDefault="00B34EEC">
      <w:pPr>
        <w:numPr>
          <w:ilvl w:val="0"/>
          <w:numId w:val="12"/>
        </w:numPr>
        <w:tabs>
          <w:tab w:val="num" w:pos="284"/>
        </w:tabs>
        <w:ind w:left="284" w:hanging="284"/>
        <w:rPr>
          <w:rFonts w:ascii="Times New Roman" w:hAnsi="Times New Roman" w:cs="Times New Roman"/>
          <w:sz w:val="24"/>
          <w:szCs w:val="24"/>
        </w:rPr>
      </w:pPr>
      <w:r w:rsidRPr="00DA6A80">
        <w:rPr>
          <w:rFonts w:ascii="Times New Roman" w:hAnsi="Times New Roman" w:cs="Times New Roman"/>
          <w:sz w:val="24"/>
          <w:szCs w:val="24"/>
        </w:rPr>
        <w:t>Smlouva je vyhotovena v pěti stejnopisech, z nichž strana objednatele obdrží tři výtisky, strana zhotovitele dva výtisky.</w:t>
      </w:r>
    </w:p>
    <w:p w14:paraId="06E45BAD" w14:textId="77777777" w:rsidR="00AA4612" w:rsidRPr="00DA6A80" w:rsidRDefault="00AA4612" w:rsidP="00AA4612">
      <w:pPr>
        <w:numPr>
          <w:ilvl w:val="0"/>
          <w:numId w:val="12"/>
        </w:numPr>
        <w:tabs>
          <w:tab w:val="clear" w:pos="360"/>
        </w:tabs>
        <w:ind w:left="284" w:hanging="284"/>
        <w:rPr>
          <w:rFonts w:ascii="Times New Roman" w:hAnsi="Times New Roman" w:cs="Times New Roman"/>
          <w:sz w:val="24"/>
          <w:szCs w:val="24"/>
        </w:rPr>
      </w:pPr>
      <w:r w:rsidRPr="00DA6A80">
        <w:rPr>
          <w:rFonts w:ascii="Times New Roman" w:hAnsi="Times New Roman" w:cs="Times New Roman"/>
          <w:sz w:val="24"/>
          <w:szCs w:val="24"/>
        </w:rPr>
        <w:t>Objednatel prohlašuje, že služba, kterou u Zhotovitele objednává je určena pro hlavní činnost obce, tj. pro veřejnou správu, nevztahuje se na ní režim § 92a Zákona o dani z přidané hodnoty a město Nový Bor pro tento obchodní případ není osobou povinnou k dani (tzn. nakupuje službu včetně DPH).</w:t>
      </w:r>
    </w:p>
    <w:p w14:paraId="50166AA1" w14:textId="77777777" w:rsidR="00C27795" w:rsidRPr="00DA6A80" w:rsidRDefault="00E43060" w:rsidP="00C27795">
      <w:pPr>
        <w:numPr>
          <w:ilvl w:val="0"/>
          <w:numId w:val="12"/>
        </w:numPr>
        <w:tabs>
          <w:tab w:val="clear" w:pos="360"/>
        </w:tabs>
        <w:ind w:left="284" w:hanging="284"/>
        <w:rPr>
          <w:rFonts w:ascii="Times New Roman" w:hAnsi="Times New Roman" w:cs="Times New Roman"/>
          <w:sz w:val="24"/>
          <w:szCs w:val="24"/>
        </w:rPr>
      </w:pPr>
      <w:r w:rsidRPr="00DA6A80">
        <w:rPr>
          <w:rFonts w:ascii="Times New Roman" w:hAnsi="Times New Roman"/>
          <w:sz w:val="24"/>
        </w:rPr>
        <w:t>Účinnost této smlouvy nastává dnem zveřejnění v registru smluv dle zákona č. 340/2015 Sb., o zvláštních podmínkách účinnosti některých smluv, uveřejňování těchto smluv a o registru smluv (zákon o registru smluv).</w:t>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r w:rsidR="00C27795" w:rsidRPr="00DA6A80">
        <w:rPr>
          <w:rFonts w:ascii="Times New Roman" w:hAnsi="Times New Roman" w:cs="Times New Roman"/>
          <w:sz w:val="24"/>
          <w:szCs w:val="24"/>
        </w:rPr>
        <w:tab/>
      </w:r>
    </w:p>
    <w:p w14:paraId="1B97DB17" w14:textId="1BA59321" w:rsidR="00E43060" w:rsidRPr="00DA6A80" w:rsidRDefault="00E43060" w:rsidP="00C27795">
      <w:pPr>
        <w:pStyle w:val="Odstavecseseznamem"/>
        <w:numPr>
          <w:ilvl w:val="0"/>
          <w:numId w:val="37"/>
        </w:numPr>
        <w:rPr>
          <w:rFonts w:ascii="Times New Roman" w:hAnsi="Times New Roman" w:cs="Times New Roman"/>
          <w:sz w:val="24"/>
          <w:szCs w:val="24"/>
        </w:rPr>
      </w:pPr>
      <w:r w:rsidRPr="00DA6A80">
        <w:rPr>
          <w:rFonts w:ascii="Times New Roman" w:hAnsi="Times New Roman"/>
          <w:sz w:val="24"/>
        </w:rPr>
        <w:t>Zveřejnění smlouvy v registru smluv zajistí objednatel.</w:t>
      </w:r>
    </w:p>
    <w:p w14:paraId="2BBCCC49" w14:textId="1267C7AA" w:rsidR="00AF28C4" w:rsidRPr="00DA6A80" w:rsidRDefault="00AF28C4" w:rsidP="00C27795">
      <w:pPr>
        <w:pStyle w:val="Odstavecseseznamem"/>
        <w:numPr>
          <w:ilvl w:val="0"/>
          <w:numId w:val="37"/>
        </w:numPr>
        <w:rPr>
          <w:rFonts w:ascii="Times New Roman" w:hAnsi="Times New Roman" w:cs="Times New Roman"/>
          <w:sz w:val="24"/>
          <w:szCs w:val="24"/>
        </w:rPr>
      </w:pPr>
      <w:r w:rsidRPr="00DA6A80">
        <w:rPr>
          <w:rFonts w:ascii="Times New Roman" w:hAnsi="Times New Roman" w:cs="Times New Roman"/>
          <w:sz w:val="24"/>
          <w:szCs w:val="24"/>
        </w:rPr>
        <w:lastRenderedPageBreak/>
        <w:t xml:space="preserve">Doložka dle § 41 zákona č. 128/2000Sb., o obcích, ve znění pozdějších předpisů: tato smlouva byla schválena Radou města Nový Bor usnesením č. </w:t>
      </w:r>
      <w:r w:rsidR="00AA4612" w:rsidRPr="00DA6A80">
        <w:rPr>
          <w:rFonts w:ascii="Times New Roman" w:hAnsi="Times New Roman" w:cs="Times New Roman"/>
          <w:sz w:val="24"/>
          <w:szCs w:val="24"/>
        </w:rPr>
        <w:t xml:space="preserve">   </w:t>
      </w:r>
      <w:r w:rsidRPr="00DA6A80">
        <w:rPr>
          <w:rFonts w:ascii="Times New Roman" w:hAnsi="Times New Roman" w:cs="Times New Roman"/>
          <w:sz w:val="24"/>
          <w:szCs w:val="24"/>
        </w:rPr>
        <w:t>…./</w:t>
      </w:r>
      <w:r w:rsidR="00C27795" w:rsidRPr="00DA6A80">
        <w:rPr>
          <w:rFonts w:ascii="Times New Roman" w:hAnsi="Times New Roman" w:cs="Times New Roman"/>
          <w:sz w:val="24"/>
          <w:szCs w:val="24"/>
        </w:rPr>
        <w:t>25</w:t>
      </w:r>
      <w:r w:rsidRPr="00DA6A80">
        <w:rPr>
          <w:rFonts w:ascii="Times New Roman" w:hAnsi="Times New Roman" w:cs="Times New Roman"/>
          <w:sz w:val="24"/>
          <w:szCs w:val="24"/>
        </w:rPr>
        <w:t xml:space="preserve">/RM </w:t>
      </w:r>
      <w:r w:rsidR="00AA4612" w:rsidRPr="00DA6A80">
        <w:rPr>
          <w:rFonts w:ascii="Times New Roman" w:hAnsi="Times New Roman" w:cs="Times New Roman"/>
          <w:sz w:val="24"/>
          <w:szCs w:val="24"/>
        </w:rPr>
        <w:t xml:space="preserve">    </w:t>
      </w:r>
      <w:r w:rsidRPr="00DA6A80">
        <w:rPr>
          <w:rFonts w:ascii="Times New Roman" w:hAnsi="Times New Roman" w:cs="Times New Roman"/>
          <w:sz w:val="24"/>
          <w:szCs w:val="24"/>
        </w:rPr>
        <w:t>ze dne ………..</w:t>
      </w:r>
      <w:r w:rsidR="00712822" w:rsidRPr="00DA6A80">
        <w:rPr>
          <w:rFonts w:ascii="Times New Roman" w:hAnsi="Times New Roman" w:cs="Times New Roman"/>
          <w:sz w:val="24"/>
          <w:szCs w:val="24"/>
        </w:rPr>
        <w:t xml:space="preserve"> 20</w:t>
      </w:r>
      <w:r w:rsidR="00C27795" w:rsidRPr="00DA6A80">
        <w:rPr>
          <w:rFonts w:ascii="Times New Roman" w:hAnsi="Times New Roman" w:cs="Times New Roman"/>
          <w:sz w:val="24"/>
          <w:szCs w:val="24"/>
        </w:rPr>
        <w:t>25</w:t>
      </w:r>
    </w:p>
    <w:p w14:paraId="04F5E414" w14:textId="77777777" w:rsidR="002574EF" w:rsidRPr="00DA6A80" w:rsidRDefault="002574EF" w:rsidP="00AF28C4">
      <w:pPr>
        <w:ind w:firstLine="0"/>
        <w:rPr>
          <w:rFonts w:ascii="Times New Roman" w:hAnsi="Times New Roman" w:cs="Times New Roman"/>
          <w:sz w:val="24"/>
          <w:szCs w:val="24"/>
        </w:rPr>
      </w:pPr>
    </w:p>
    <w:p w14:paraId="683B7D09" w14:textId="77777777" w:rsidR="00550D7A" w:rsidRPr="00DA6A80" w:rsidRDefault="00550D7A" w:rsidP="001F3B1E">
      <w:pPr>
        <w:pStyle w:val="Zhlav"/>
        <w:tabs>
          <w:tab w:val="clear" w:pos="9072"/>
          <w:tab w:val="left" w:pos="4536"/>
        </w:tabs>
        <w:spacing w:before="120"/>
        <w:ind w:left="0" w:firstLine="0"/>
        <w:rPr>
          <w:rFonts w:ascii="Times New Roman" w:hAnsi="Times New Roman" w:cs="Times New Roman"/>
          <w:snapToGrid w:val="0"/>
          <w:sz w:val="24"/>
          <w:szCs w:val="24"/>
        </w:rPr>
      </w:pPr>
    </w:p>
    <w:p w14:paraId="4D38B971" w14:textId="54C24CCA" w:rsidR="00B34EEC" w:rsidRPr="00DA6A80" w:rsidRDefault="00B34EEC">
      <w:pPr>
        <w:pStyle w:val="Zhlav"/>
        <w:tabs>
          <w:tab w:val="clear" w:pos="9072"/>
          <w:tab w:val="left" w:pos="4536"/>
        </w:tabs>
        <w:spacing w:before="120"/>
        <w:rPr>
          <w:rFonts w:ascii="Times New Roman" w:hAnsi="Times New Roman" w:cs="Times New Roman"/>
          <w:snapToGrid w:val="0"/>
          <w:sz w:val="24"/>
          <w:szCs w:val="24"/>
        </w:rPr>
      </w:pPr>
      <w:r w:rsidRPr="00DA6A80">
        <w:rPr>
          <w:rFonts w:ascii="Times New Roman" w:hAnsi="Times New Roman" w:cs="Times New Roman"/>
          <w:snapToGrid w:val="0"/>
          <w:sz w:val="24"/>
          <w:szCs w:val="24"/>
        </w:rPr>
        <w:t>V</w:t>
      </w:r>
      <w:r w:rsidR="00A4729E" w:rsidRPr="00DA6A80">
        <w:rPr>
          <w:rFonts w:ascii="Times New Roman" w:hAnsi="Times New Roman" w:cs="Times New Roman"/>
          <w:snapToGrid w:val="0"/>
          <w:sz w:val="24"/>
          <w:szCs w:val="24"/>
        </w:rPr>
        <w:t> Novém Boru</w:t>
      </w:r>
      <w:r w:rsidRPr="00DA6A80">
        <w:rPr>
          <w:rFonts w:ascii="Times New Roman" w:hAnsi="Times New Roman" w:cs="Times New Roman"/>
          <w:snapToGrid w:val="0"/>
          <w:sz w:val="24"/>
          <w:szCs w:val="24"/>
        </w:rPr>
        <w:t xml:space="preserve"> dne</w:t>
      </w:r>
      <w:r w:rsidR="00AC7228" w:rsidRPr="00DA6A80">
        <w:rPr>
          <w:rFonts w:ascii="Times New Roman" w:hAnsi="Times New Roman" w:cs="Times New Roman"/>
          <w:snapToGrid w:val="0"/>
          <w:sz w:val="24"/>
          <w:szCs w:val="24"/>
        </w:rPr>
        <w:t xml:space="preserve">                </w:t>
      </w:r>
      <w:r w:rsidRPr="00DA6A80">
        <w:rPr>
          <w:rFonts w:ascii="Times New Roman" w:hAnsi="Times New Roman" w:cs="Times New Roman"/>
          <w:snapToGrid w:val="0"/>
          <w:sz w:val="24"/>
          <w:szCs w:val="24"/>
        </w:rPr>
        <w:t xml:space="preserve">       </w:t>
      </w:r>
      <w:r w:rsidRPr="00DA6A80">
        <w:rPr>
          <w:rFonts w:ascii="Times New Roman" w:hAnsi="Times New Roman" w:cs="Times New Roman"/>
          <w:snapToGrid w:val="0"/>
          <w:sz w:val="24"/>
          <w:szCs w:val="24"/>
        </w:rPr>
        <w:tab/>
        <w:t>V</w:t>
      </w:r>
      <w:r w:rsidR="00A4729E" w:rsidRPr="00DA6A80">
        <w:rPr>
          <w:rFonts w:ascii="Times New Roman" w:hAnsi="Times New Roman" w:cs="Times New Roman"/>
          <w:snapToGrid w:val="0"/>
          <w:sz w:val="24"/>
          <w:szCs w:val="24"/>
        </w:rPr>
        <w:t> </w:t>
      </w:r>
      <w:r w:rsidR="00AF28C4" w:rsidRPr="00DA6A80">
        <w:rPr>
          <w:rFonts w:ascii="Times New Roman" w:hAnsi="Times New Roman" w:cs="Times New Roman"/>
          <w:snapToGrid w:val="0"/>
          <w:sz w:val="24"/>
          <w:szCs w:val="24"/>
        </w:rPr>
        <w:t xml:space="preserve"> </w:t>
      </w:r>
      <w:r w:rsidRPr="00DA6A80">
        <w:rPr>
          <w:rFonts w:ascii="Times New Roman" w:hAnsi="Times New Roman" w:cs="Times New Roman"/>
          <w:snapToGrid w:val="0"/>
          <w:sz w:val="24"/>
          <w:szCs w:val="24"/>
        </w:rPr>
        <w:t>……………</w:t>
      </w:r>
      <w:r w:rsidR="00AC7228" w:rsidRPr="00DA6A80">
        <w:rPr>
          <w:rFonts w:ascii="Times New Roman" w:hAnsi="Times New Roman" w:cs="Times New Roman"/>
          <w:snapToGrid w:val="0"/>
          <w:sz w:val="24"/>
          <w:szCs w:val="24"/>
        </w:rPr>
        <w:tab/>
      </w:r>
      <w:r w:rsidR="00AC7228" w:rsidRPr="00DA6A80">
        <w:rPr>
          <w:rFonts w:ascii="Times New Roman" w:hAnsi="Times New Roman" w:cs="Times New Roman"/>
          <w:snapToGrid w:val="0"/>
          <w:sz w:val="24"/>
          <w:szCs w:val="24"/>
        </w:rPr>
        <w:tab/>
      </w:r>
    </w:p>
    <w:p w14:paraId="142F0D41" w14:textId="77777777" w:rsidR="00B34EEC" w:rsidRPr="00DA6A80" w:rsidRDefault="00B34EEC">
      <w:pPr>
        <w:rPr>
          <w:rFonts w:ascii="Times New Roman" w:hAnsi="Times New Roman" w:cs="Times New Roman"/>
          <w:snapToGrid w:val="0"/>
          <w:sz w:val="24"/>
          <w:szCs w:val="24"/>
        </w:rPr>
      </w:pPr>
    </w:p>
    <w:p w14:paraId="6C1C2AFC" w14:textId="77777777" w:rsidR="00B34EEC" w:rsidRPr="00DA6A80" w:rsidRDefault="00B34EEC" w:rsidP="001F3B1E">
      <w:pPr>
        <w:ind w:left="0" w:firstLine="0"/>
        <w:rPr>
          <w:rFonts w:ascii="Times New Roman" w:hAnsi="Times New Roman" w:cs="Times New Roman"/>
          <w:bCs/>
          <w:snapToGrid w:val="0"/>
          <w:sz w:val="24"/>
          <w:szCs w:val="24"/>
        </w:rPr>
      </w:pPr>
    </w:p>
    <w:p w14:paraId="0FAA047B" w14:textId="77777777" w:rsidR="00B34EEC" w:rsidRPr="00DA6A80" w:rsidRDefault="00B34EEC">
      <w:pPr>
        <w:rPr>
          <w:rFonts w:ascii="Times New Roman" w:hAnsi="Times New Roman" w:cs="Times New Roman"/>
          <w:bCs/>
          <w:snapToGrid w:val="0"/>
          <w:sz w:val="24"/>
          <w:szCs w:val="24"/>
        </w:rPr>
      </w:pPr>
    </w:p>
    <w:p w14:paraId="087A8AC6" w14:textId="77777777" w:rsidR="00B34EEC" w:rsidRPr="00DA6A80" w:rsidRDefault="00B34EEC">
      <w:pPr>
        <w:tabs>
          <w:tab w:val="left" w:pos="4536"/>
        </w:tabs>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w:t>
      </w:r>
      <w:r w:rsidRPr="00DA6A80">
        <w:rPr>
          <w:rFonts w:ascii="Times New Roman" w:hAnsi="Times New Roman" w:cs="Times New Roman"/>
          <w:bCs/>
          <w:snapToGrid w:val="0"/>
          <w:sz w:val="24"/>
          <w:szCs w:val="24"/>
        </w:rPr>
        <w:tab/>
        <w:t>…………………………………………</w:t>
      </w:r>
    </w:p>
    <w:p w14:paraId="5AB8D8AF" w14:textId="32639036" w:rsidR="00AC7228" w:rsidRPr="00DA6A80" w:rsidRDefault="00AC7228" w:rsidP="002E60C3">
      <w:pPr>
        <w:tabs>
          <w:tab w:val="left" w:pos="4536"/>
        </w:tabs>
        <w:spacing w:before="0"/>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 xml:space="preserve">Mgr. Jaromír </w:t>
      </w:r>
      <w:proofErr w:type="spellStart"/>
      <w:r w:rsidRPr="00DA6A80">
        <w:rPr>
          <w:rFonts w:ascii="Times New Roman" w:hAnsi="Times New Roman" w:cs="Times New Roman"/>
          <w:bCs/>
          <w:snapToGrid w:val="0"/>
          <w:sz w:val="24"/>
          <w:szCs w:val="24"/>
        </w:rPr>
        <w:t>Dvořákstarosta</w:t>
      </w:r>
      <w:proofErr w:type="spellEnd"/>
      <w:r w:rsidRPr="00DA6A80">
        <w:rPr>
          <w:rFonts w:ascii="Times New Roman" w:hAnsi="Times New Roman" w:cs="Times New Roman"/>
          <w:bCs/>
          <w:snapToGrid w:val="0"/>
          <w:sz w:val="24"/>
          <w:szCs w:val="24"/>
        </w:rPr>
        <w:t xml:space="preserve"> města</w:t>
      </w:r>
    </w:p>
    <w:p w14:paraId="005D9396" w14:textId="77777777" w:rsidR="00B34EEC" w:rsidRPr="00172793" w:rsidRDefault="00B34EEC" w:rsidP="002E60C3">
      <w:pPr>
        <w:tabs>
          <w:tab w:val="left" w:pos="4536"/>
        </w:tabs>
        <w:spacing w:before="0"/>
        <w:rPr>
          <w:rFonts w:ascii="Times New Roman" w:hAnsi="Times New Roman" w:cs="Times New Roman"/>
          <w:bCs/>
          <w:snapToGrid w:val="0"/>
          <w:sz w:val="24"/>
          <w:szCs w:val="24"/>
        </w:rPr>
      </w:pPr>
      <w:r w:rsidRPr="00DA6A80">
        <w:rPr>
          <w:rFonts w:ascii="Times New Roman" w:hAnsi="Times New Roman" w:cs="Times New Roman"/>
          <w:bCs/>
          <w:snapToGrid w:val="0"/>
          <w:sz w:val="24"/>
          <w:szCs w:val="24"/>
        </w:rPr>
        <w:t xml:space="preserve">za </w:t>
      </w:r>
      <w:r w:rsidR="00A4729E" w:rsidRPr="00DA6A80">
        <w:rPr>
          <w:rFonts w:ascii="Times New Roman" w:hAnsi="Times New Roman" w:cs="Times New Roman"/>
          <w:bCs/>
          <w:snapToGrid w:val="0"/>
          <w:sz w:val="24"/>
          <w:szCs w:val="24"/>
        </w:rPr>
        <w:t>objednatele</w:t>
      </w:r>
      <w:r w:rsidRPr="00DA6A80">
        <w:rPr>
          <w:rFonts w:ascii="Times New Roman" w:hAnsi="Times New Roman" w:cs="Times New Roman"/>
          <w:bCs/>
          <w:snapToGrid w:val="0"/>
          <w:sz w:val="24"/>
          <w:szCs w:val="24"/>
        </w:rPr>
        <w:t xml:space="preserve"> </w:t>
      </w:r>
      <w:r w:rsidRPr="00DA6A80">
        <w:rPr>
          <w:rFonts w:ascii="Times New Roman" w:hAnsi="Times New Roman" w:cs="Times New Roman"/>
          <w:bCs/>
          <w:snapToGrid w:val="0"/>
          <w:sz w:val="24"/>
          <w:szCs w:val="24"/>
        </w:rPr>
        <w:tab/>
        <w:t xml:space="preserve">za </w:t>
      </w:r>
      <w:r w:rsidR="00A4729E" w:rsidRPr="00DA6A80">
        <w:rPr>
          <w:rFonts w:ascii="Times New Roman" w:hAnsi="Times New Roman" w:cs="Times New Roman"/>
          <w:bCs/>
          <w:snapToGrid w:val="0"/>
          <w:sz w:val="24"/>
          <w:szCs w:val="24"/>
        </w:rPr>
        <w:t>zhotovitele</w:t>
      </w:r>
    </w:p>
    <w:p w14:paraId="20F38516" w14:textId="77777777" w:rsidR="00A4729E" w:rsidRPr="00A4729E" w:rsidRDefault="00AF28C4" w:rsidP="00462B76">
      <w:pPr>
        <w:tabs>
          <w:tab w:val="left" w:pos="4536"/>
        </w:tabs>
        <w:spacing w:before="0"/>
        <w:rPr>
          <w:rFonts w:ascii="Times New Roman" w:hAnsi="Times New Roman" w:cs="Times New Roman"/>
          <w:b/>
          <w:iCs/>
          <w:snapToGrid w:val="0"/>
          <w:sz w:val="24"/>
          <w:szCs w:val="24"/>
        </w:rPr>
      </w:pPr>
      <w:r>
        <w:rPr>
          <w:rFonts w:ascii="Times New Roman" w:hAnsi="Times New Roman" w:cs="Times New Roman"/>
          <w:b/>
          <w:iCs/>
          <w:snapToGrid w:val="0"/>
          <w:sz w:val="24"/>
          <w:szCs w:val="24"/>
        </w:rPr>
        <w:t xml:space="preserve"> </w:t>
      </w:r>
      <w:r w:rsidR="00A4729E" w:rsidRPr="00A4729E">
        <w:rPr>
          <w:rFonts w:ascii="Times New Roman" w:hAnsi="Times New Roman" w:cs="Times New Roman"/>
          <w:b/>
          <w:iCs/>
          <w:snapToGrid w:val="0"/>
          <w:sz w:val="24"/>
          <w:szCs w:val="24"/>
        </w:rPr>
        <w:tab/>
      </w:r>
      <w:r>
        <w:rPr>
          <w:rFonts w:ascii="Times New Roman" w:hAnsi="Times New Roman" w:cs="Times New Roman"/>
          <w:b/>
          <w:iCs/>
          <w:snapToGrid w:val="0"/>
          <w:sz w:val="24"/>
          <w:szCs w:val="24"/>
        </w:rPr>
        <w:t xml:space="preserve"> </w:t>
      </w:r>
    </w:p>
    <w:p w14:paraId="39455B2F" w14:textId="77777777" w:rsidR="004F0066" w:rsidRPr="004F0066" w:rsidRDefault="00AF28C4" w:rsidP="004F0066">
      <w:pPr>
        <w:tabs>
          <w:tab w:val="left" w:pos="4536"/>
        </w:tabs>
        <w:spacing w:before="0"/>
        <w:rPr>
          <w:rFonts w:ascii="Times New Roman" w:hAnsi="Times New Roman" w:cs="Times New Roman"/>
          <w:iCs/>
          <w:snapToGrid w:val="0"/>
          <w:sz w:val="24"/>
          <w:szCs w:val="24"/>
        </w:rPr>
      </w:pPr>
      <w:r>
        <w:rPr>
          <w:rFonts w:ascii="Times New Roman" w:hAnsi="Times New Roman" w:cs="Times New Roman"/>
          <w:iCs/>
          <w:snapToGrid w:val="0"/>
          <w:sz w:val="24"/>
          <w:szCs w:val="24"/>
        </w:rPr>
        <w:t xml:space="preserve"> </w:t>
      </w:r>
      <w:r w:rsidR="004F0066">
        <w:rPr>
          <w:rFonts w:ascii="Times New Roman" w:hAnsi="Times New Roman" w:cs="Times New Roman"/>
          <w:iCs/>
          <w:snapToGrid w:val="0"/>
          <w:sz w:val="24"/>
          <w:szCs w:val="24"/>
        </w:rPr>
        <w:tab/>
      </w:r>
      <w:r>
        <w:rPr>
          <w:rFonts w:ascii="Times New Roman" w:hAnsi="Times New Roman" w:cs="Times New Roman"/>
          <w:iCs/>
          <w:snapToGrid w:val="0"/>
          <w:sz w:val="24"/>
          <w:szCs w:val="24"/>
        </w:rPr>
        <w:t xml:space="preserve"> </w:t>
      </w:r>
    </w:p>
    <w:p w14:paraId="34C7F929" w14:textId="77777777" w:rsidR="004F0066" w:rsidRPr="004F0066" w:rsidRDefault="00AF28C4" w:rsidP="004F0066">
      <w:pPr>
        <w:tabs>
          <w:tab w:val="left" w:pos="4536"/>
        </w:tabs>
        <w:spacing w:before="0"/>
        <w:rPr>
          <w:rFonts w:ascii="Times New Roman" w:hAnsi="Times New Roman" w:cs="Times New Roman"/>
          <w:iCs/>
          <w:snapToGrid w:val="0"/>
          <w:sz w:val="24"/>
          <w:szCs w:val="24"/>
        </w:rPr>
      </w:pPr>
      <w:r>
        <w:rPr>
          <w:rFonts w:ascii="Times New Roman" w:hAnsi="Times New Roman" w:cs="Times New Roman"/>
          <w:iCs/>
          <w:snapToGrid w:val="0"/>
          <w:sz w:val="24"/>
          <w:szCs w:val="24"/>
        </w:rPr>
        <w:t xml:space="preserve"> </w:t>
      </w:r>
      <w:r w:rsidR="004F0066">
        <w:rPr>
          <w:rFonts w:ascii="Times New Roman" w:hAnsi="Times New Roman" w:cs="Times New Roman"/>
          <w:iCs/>
          <w:snapToGrid w:val="0"/>
          <w:sz w:val="24"/>
          <w:szCs w:val="24"/>
        </w:rPr>
        <w:tab/>
      </w:r>
      <w:r>
        <w:rPr>
          <w:rFonts w:ascii="Times New Roman" w:hAnsi="Times New Roman" w:cs="Times New Roman"/>
          <w:iCs/>
          <w:snapToGrid w:val="0"/>
          <w:sz w:val="24"/>
          <w:szCs w:val="24"/>
        </w:rPr>
        <w:t xml:space="preserve"> </w:t>
      </w:r>
    </w:p>
    <w:p w14:paraId="76AE60A0" w14:textId="77777777" w:rsidR="00B34EEC" w:rsidRPr="00172793" w:rsidRDefault="00A4729E" w:rsidP="00462B76">
      <w:pPr>
        <w:tabs>
          <w:tab w:val="left" w:pos="4536"/>
        </w:tabs>
        <w:spacing w:before="0"/>
        <w:rPr>
          <w:rFonts w:ascii="Times New Roman" w:hAnsi="Times New Roman" w:cs="Times New Roman"/>
          <w:sz w:val="24"/>
          <w:szCs w:val="24"/>
        </w:rPr>
      </w:pPr>
      <w:r>
        <w:rPr>
          <w:rFonts w:ascii="Times New Roman" w:hAnsi="Times New Roman" w:cs="Times New Roman"/>
          <w:iCs/>
          <w:snapToGrid w:val="0"/>
          <w:sz w:val="24"/>
          <w:szCs w:val="24"/>
        </w:rPr>
        <w:t xml:space="preserve"> </w:t>
      </w:r>
    </w:p>
    <w:sectPr w:rsidR="00B34EEC" w:rsidRPr="00172793" w:rsidSect="006C18A2">
      <w:headerReference w:type="default" r:id="rId12"/>
      <w:footerReference w:type="default" r:id="rId13"/>
      <w:pgSz w:w="11906" w:h="16838"/>
      <w:pgMar w:top="1417" w:right="1417"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5985" w14:textId="77777777" w:rsidR="00F72607" w:rsidRDefault="00F72607">
      <w:pPr>
        <w:spacing w:before="0"/>
      </w:pPr>
      <w:r>
        <w:separator/>
      </w:r>
    </w:p>
  </w:endnote>
  <w:endnote w:type="continuationSeparator" w:id="0">
    <w:p w14:paraId="641E89E2" w14:textId="77777777" w:rsidR="00F72607" w:rsidRDefault="00F726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0351" w14:textId="77777777" w:rsidR="00F72607" w:rsidRPr="009136FD" w:rsidRDefault="00F72607" w:rsidP="009136FD">
    <w:pPr>
      <w:pStyle w:val="Zpat"/>
      <w:jc w:val="center"/>
      <w:rPr>
        <w:sz w:val="20"/>
        <w:szCs w:val="20"/>
      </w:rPr>
    </w:pPr>
    <w:r w:rsidRPr="009136FD">
      <w:rPr>
        <w:sz w:val="20"/>
        <w:szCs w:val="20"/>
      </w:rPr>
      <w:fldChar w:fldCharType="begin"/>
    </w:r>
    <w:r w:rsidRPr="009136FD">
      <w:rPr>
        <w:sz w:val="20"/>
        <w:szCs w:val="20"/>
      </w:rPr>
      <w:instrText xml:space="preserve"> PAGE   \* MERGEFORMAT </w:instrText>
    </w:r>
    <w:r w:rsidRPr="009136FD">
      <w:rPr>
        <w:sz w:val="20"/>
        <w:szCs w:val="20"/>
      </w:rPr>
      <w:fldChar w:fldCharType="separate"/>
    </w:r>
    <w:r w:rsidR="0070436F">
      <w:rPr>
        <w:noProof/>
        <w:sz w:val="20"/>
        <w:szCs w:val="20"/>
      </w:rPr>
      <w:t>1</w:t>
    </w:r>
    <w:r w:rsidRPr="009136FD">
      <w:rPr>
        <w:sz w:val="20"/>
        <w:szCs w:val="20"/>
      </w:rPr>
      <w:fldChar w:fldCharType="end"/>
    </w:r>
  </w:p>
  <w:p w14:paraId="271ADCE5" w14:textId="77777777" w:rsidR="00F72607" w:rsidRDefault="00F72607" w:rsidP="00812236">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BD70" w14:textId="77777777" w:rsidR="00F72607" w:rsidRDefault="00F72607">
      <w:pPr>
        <w:spacing w:before="0"/>
      </w:pPr>
      <w:r>
        <w:separator/>
      </w:r>
    </w:p>
  </w:footnote>
  <w:footnote w:type="continuationSeparator" w:id="0">
    <w:p w14:paraId="7EE15220" w14:textId="77777777" w:rsidR="00F72607" w:rsidRDefault="00F726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8318" w14:textId="77777777" w:rsidR="00F72607" w:rsidRDefault="00F72607" w:rsidP="00066462">
    <w:pPr>
      <w:pStyle w:val="Zhlav"/>
      <w:ind w:left="0" w:firstLine="0"/>
      <w:rPr>
        <w:rFonts w:ascii="Verdana" w:hAnsi="Verdana"/>
        <w:noProof/>
        <w:sz w:val="16"/>
        <w:szCs w:val="16"/>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269DA"/>
    <w:multiLevelType w:val="hybridMultilevel"/>
    <w:tmpl w:val="69FA1584"/>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 w15:restartNumberingAfterBreak="0">
    <w:nsid w:val="0E0C27BD"/>
    <w:multiLevelType w:val="hybridMultilevel"/>
    <w:tmpl w:val="9550829C"/>
    <w:lvl w:ilvl="0" w:tplc="3B08FBFA">
      <w:numFmt w:val="bullet"/>
      <w:lvlText w:val="-"/>
      <w:lvlJc w:val="left"/>
      <w:pPr>
        <w:tabs>
          <w:tab w:val="num" w:pos="502"/>
        </w:tabs>
        <w:ind w:left="502"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D33FF"/>
    <w:multiLevelType w:val="hybridMultilevel"/>
    <w:tmpl w:val="FE0A5E4E"/>
    <w:lvl w:ilvl="0" w:tplc="7E82AD5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9C7645"/>
    <w:multiLevelType w:val="hybridMultilevel"/>
    <w:tmpl w:val="53961BBC"/>
    <w:lvl w:ilvl="0" w:tplc="0BB2F4F6">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7C3F1E"/>
    <w:multiLevelType w:val="singleLevel"/>
    <w:tmpl w:val="3B92C7A0"/>
    <w:lvl w:ilvl="0">
      <w:start w:val="1"/>
      <w:numFmt w:val="lowerLetter"/>
      <w:lvlText w:val="%1)"/>
      <w:lvlJc w:val="left"/>
      <w:pPr>
        <w:tabs>
          <w:tab w:val="num" w:pos="720"/>
        </w:tabs>
        <w:ind w:left="720" w:hanging="360"/>
      </w:pPr>
      <w:rPr>
        <w:rFonts w:hint="default"/>
        <w:color w:val="auto"/>
      </w:rPr>
    </w:lvl>
  </w:abstractNum>
  <w:abstractNum w:abstractNumId="6"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9E5D6F"/>
    <w:multiLevelType w:val="hybridMultilevel"/>
    <w:tmpl w:val="35B258AC"/>
    <w:lvl w:ilvl="0" w:tplc="4FC81168">
      <w:start w:val="1"/>
      <w:numFmt w:val="decimal"/>
      <w:lvlText w:val="%1."/>
      <w:lvlJc w:val="left"/>
      <w:pPr>
        <w:tabs>
          <w:tab w:val="num" w:pos="357"/>
        </w:tabs>
        <w:ind w:left="357" w:hanging="357"/>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256B77"/>
    <w:multiLevelType w:val="hybridMultilevel"/>
    <w:tmpl w:val="028C035A"/>
    <w:lvl w:ilvl="0" w:tplc="24DC5D36">
      <w:start w:val="1"/>
      <w:numFmt w:val="decimal"/>
      <w:lvlText w:val="%1."/>
      <w:lvlJc w:val="left"/>
      <w:pPr>
        <w:tabs>
          <w:tab w:val="num" w:pos="720"/>
        </w:tabs>
        <w:ind w:left="720" w:hanging="360"/>
      </w:pPr>
      <w:rPr>
        <w:rFonts w:hint="default"/>
        <w:b w:val="0"/>
        <w:i w:val="0"/>
        <w:color w:val="auto"/>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254792"/>
    <w:multiLevelType w:val="hybridMultilevel"/>
    <w:tmpl w:val="CB7861F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4C26C40"/>
    <w:multiLevelType w:val="hybridMultilevel"/>
    <w:tmpl w:val="75ACA110"/>
    <w:lvl w:ilvl="0" w:tplc="42D8C208">
      <w:start w:val="10"/>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1" w15:restartNumberingAfterBreak="0">
    <w:nsid w:val="24DA01FE"/>
    <w:multiLevelType w:val="hybridMultilevel"/>
    <w:tmpl w:val="8C6A26FE"/>
    <w:lvl w:ilvl="0" w:tplc="76C6137C">
      <w:start w:val="4"/>
      <w:numFmt w:val="decimal"/>
      <w:lvlText w:val="%1."/>
      <w:lvlJc w:val="left"/>
      <w:pPr>
        <w:tabs>
          <w:tab w:val="num" w:pos="2265"/>
        </w:tabs>
        <w:ind w:left="2265" w:hanging="420"/>
      </w:pPr>
      <w:rPr>
        <w:rFonts w:hint="default"/>
      </w:rPr>
    </w:lvl>
    <w:lvl w:ilvl="1" w:tplc="8758B444">
      <w:numFmt w:val="bullet"/>
      <w:lvlText w:val="-"/>
      <w:lvlJc w:val="left"/>
      <w:pPr>
        <w:tabs>
          <w:tab w:val="num" w:pos="2925"/>
        </w:tabs>
        <w:ind w:left="2925" w:hanging="360"/>
      </w:pPr>
      <w:rPr>
        <w:rFonts w:ascii="Times New Roman" w:eastAsia="Times New Roman" w:hAnsi="Times New Roman" w:cs="Times New Roman" w:hint="default"/>
      </w:rPr>
    </w:lvl>
    <w:lvl w:ilvl="2" w:tplc="21CC1152">
      <w:start w:val="1"/>
      <w:numFmt w:val="lowerLetter"/>
      <w:lvlText w:val="%3)"/>
      <w:lvlJc w:val="left"/>
      <w:pPr>
        <w:ind w:left="3825" w:hanging="360"/>
      </w:pPr>
      <w:rPr>
        <w:rFonts w:hint="default"/>
        <w:color w:val="auto"/>
      </w:rPr>
    </w:lvl>
    <w:lvl w:ilvl="3" w:tplc="0405000F" w:tentative="1">
      <w:start w:val="1"/>
      <w:numFmt w:val="decimal"/>
      <w:lvlText w:val="%4."/>
      <w:lvlJc w:val="left"/>
      <w:pPr>
        <w:tabs>
          <w:tab w:val="num" w:pos="4365"/>
        </w:tabs>
        <w:ind w:left="4365" w:hanging="360"/>
      </w:pPr>
    </w:lvl>
    <w:lvl w:ilvl="4" w:tplc="04050019" w:tentative="1">
      <w:start w:val="1"/>
      <w:numFmt w:val="lowerLetter"/>
      <w:lvlText w:val="%5."/>
      <w:lvlJc w:val="left"/>
      <w:pPr>
        <w:tabs>
          <w:tab w:val="num" w:pos="5085"/>
        </w:tabs>
        <w:ind w:left="5085" w:hanging="360"/>
      </w:pPr>
    </w:lvl>
    <w:lvl w:ilvl="5" w:tplc="0405001B" w:tentative="1">
      <w:start w:val="1"/>
      <w:numFmt w:val="lowerRoman"/>
      <w:lvlText w:val="%6."/>
      <w:lvlJc w:val="right"/>
      <w:pPr>
        <w:tabs>
          <w:tab w:val="num" w:pos="5805"/>
        </w:tabs>
        <w:ind w:left="5805" w:hanging="180"/>
      </w:pPr>
    </w:lvl>
    <w:lvl w:ilvl="6" w:tplc="0405000F" w:tentative="1">
      <w:start w:val="1"/>
      <w:numFmt w:val="decimal"/>
      <w:lvlText w:val="%7."/>
      <w:lvlJc w:val="left"/>
      <w:pPr>
        <w:tabs>
          <w:tab w:val="num" w:pos="6525"/>
        </w:tabs>
        <w:ind w:left="6525" w:hanging="360"/>
      </w:pPr>
    </w:lvl>
    <w:lvl w:ilvl="7" w:tplc="04050019" w:tentative="1">
      <w:start w:val="1"/>
      <w:numFmt w:val="lowerLetter"/>
      <w:lvlText w:val="%8."/>
      <w:lvlJc w:val="left"/>
      <w:pPr>
        <w:tabs>
          <w:tab w:val="num" w:pos="7245"/>
        </w:tabs>
        <w:ind w:left="7245" w:hanging="360"/>
      </w:pPr>
    </w:lvl>
    <w:lvl w:ilvl="8" w:tplc="0405001B" w:tentative="1">
      <w:start w:val="1"/>
      <w:numFmt w:val="lowerRoman"/>
      <w:lvlText w:val="%9."/>
      <w:lvlJc w:val="right"/>
      <w:pPr>
        <w:tabs>
          <w:tab w:val="num" w:pos="7965"/>
        </w:tabs>
        <w:ind w:left="7965" w:hanging="180"/>
      </w:pPr>
    </w:lvl>
  </w:abstractNum>
  <w:abstractNum w:abstractNumId="12" w15:restartNumberingAfterBreak="0">
    <w:nsid w:val="28E63C8C"/>
    <w:multiLevelType w:val="singleLevel"/>
    <w:tmpl w:val="3B92C7A0"/>
    <w:lvl w:ilvl="0">
      <w:start w:val="1"/>
      <w:numFmt w:val="lowerLetter"/>
      <w:lvlText w:val="%1)"/>
      <w:lvlJc w:val="left"/>
      <w:pPr>
        <w:tabs>
          <w:tab w:val="num" w:pos="720"/>
        </w:tabs>
        <w:ind w:left="720" w:hanging="360"/>
      </w:pPr>
      <w:rPr>
        <w:rFonts w:hint="default"/>
        <w:color w:val="auto"/>
      </w:rPr>
    </w:lvl>
  </w:abstractNum>
  <w:abstractNum w:abstractNumId="13" w15:restartNumberingAfterBreak="0">
    <w:nsid w:val="30387EF0"/>
    <w:multiLevelType w:val="hybridMultilevel"/>
    <w:tmpl w:val="362ED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65178"/>
    <w:multiLevelType w:val="hybridMultilevel"/>
    <w:tmpl w:val="00481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392253"/>
    <w:multiLevelType w:val="hybridMultilevel"/>
    <w:tmpl w:val="A24269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C15CD3"/>
    <w:multiLevelType w:val="hybridMultilevel"/>
    <w:tmpl w:val="09123BD8"/>
    <w:lvl w:ilvl="0" w:tplc="A2FE6688">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B75C2D"/>
    <w:multiLevelType w:val="hybridMultilevel"/>
    <w:tmpl w:val="E8B62814"/>
    <w:lvl w:ilvl="0" w:tplc="09382E70">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C921AD"/>
    <w:multiLevelType w:val="hybridMultilevel"/>
    <w:tmpl w:val="51B4CA96"/>
    <w:lvl w:ilvl="0" w:tplc="04050001">
      <w:start w:val="1"/>
      <w:numFmt w:val="bullet"/>
      <w:lvlText w:val=""/>
      <w:lvlJc w:val="left"/>
      <w:pPr>
        <w:ind w:left="726" w:hanging="360"/>
      </w:pPr>
      <w:rPr>
        <w:rFonts w:ascii="Symbol" w:hAnsi="Symbol" w:hint="default"/>
      </w:rPr>
    </w:lvl>
    <w:lvl w:ilvl="1" w:tplc="04050003" w:tentative="1">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9" w15:restartNumberingAfterBreak="0">
    <w:nsid w:val="3A2E3AE4"/>
    <w:multiLevelType w:val="hybridMultilevel"/>
    <w:tmpl w:val="1A7C56A4"/>
    <w:lvl w:ilvl="0" w:tplc="160C52A8">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671F1E"/>
    <w:multiLevelType w:val="hybridMultilevel"/>
    <w:tmpl w:val="DB32BD1C"/>
    <w:lvl w:ilvl="0" w:tplc="7A62879A">
      <w:start w:val="4"/>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3F5FA1"/>
    <w:multiLevelType w:val="hybridMultilevel"/>
    <w:tmpl w:val="A3E8AD66"/>
    <w:lvl w:ilvl="0" w:tplc="0EF89C80">
      <w:start w:val="1"/>
      <w:numFmt w:val="decimal"/>
      <w:lvlText w:val="%1."/>
      <w:lvlJc w:val="left"/>
      <w:pPr>
        <w:tabs>
          <w:tab w:val="num" w:pos="720"/>
        </w:tabs>
        <w:ind w:left="720" w:hanging="360"/>
      </w:pPr>
      <w:rPr>
        <w:rFonts w:hint="default"/>
        <w:b w:val="0"/>
        <w:i w:val="0"/>
        <w:color w:val="auto"/>
      </w:rPr>
    </w:lvl>
    <w:lvl w:ilvl="1" w:tplc="2D44FCEE">
      <w:start w:val="2"/>
      <w:numFmt w:val="decimal"/>
      <w:lvlText w:val="%2."/>
      <w:lvlJc w:val="left"/>
      <w:pPr>
        <w:tabs>
          <w:tab w:val="num" w:pos="720"/>
        </w:tabs>
        <w:ind w:left="72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2427F7"/>
    <w:multiLevelType w:val="hybridMultilevel"/>
    <w:tmpl w:val="C494EB9A"/>
    <w:lvl w:ilvl="0" w:tplc="7E82AD5E">
      <w:start w:val="1"/>
      <w:numFmt w:val="decimal"/>
      <w:lvlText w:val="%1."/>
      <w:lvlJc w:val="left"/>
      <w:pPr>
        <w:tabs>
          <w:tab w:val="num" w:pos="644"/>
        </w:tabs>
        <w:ind w:left="644" w:hanging="360"/>
      </w:pPr>
      <w:rPr>
        <w:rFonts w:hint="default"/>
        <w:b w:val="0"/>
        <w:i w:val="0"/>
        <w:color w:val="auto"/>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15:restartNumberingAfterBreak="0">
    <w:nsid w:val="47AF388E"/>
    <w:multiLevelType w:val="hybridMultilevel"/>
    <w:tmpl w:val="5978A18E"/>
    <w:lvl w:ilvl="0" w:tplc="631E0F18">
      <w:start w:val="1"/>
      <w:numFmt w:val="bullet"/>
      <w:lvlText w:val="o"/>
      <w:lvlJc w:val="left"/>
      <w:pPr>
        <w:tabs>
          <w:tab w:val="num" w:pos="644"/>
        </w:tabs>
        <w:ind w:left="644" w:hanging="360"/>
      </w:pPr>
      <w:rPr>
        <w:rFonts w:ascii="Courier New" w:hAnsi="Courier New"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341AA"/>
    <w:multiLevelType w:val="hybridMultilevel"/>
    <w:tmpl w:val="921E1F52"/>
    <w:lvl w:ilvl="0" w:tplc="CF6E295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A302F5"/>
    <w:multiLevelType w:val="hybridMultilevel"/>
    <w:tmpl w:val="5F607636"/>
    <w:lvl w:ilvl="0" w:tplc="1154179E">
      <w:start w:val="2"/>
      <w:numFmt w:val="bullet"/>
      <w:lvlText w:val="-"/>
      <w:lvlJc w:val="left"/>
      <w:pPr>
        <w:ind w:left="660" w:hanging="360"/>
      </w:pPr>
      <w:rPr>
        <w:rFonts w:ascii="Arial" w:eastAsia="Times New Roman"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6" w15:restartNumberingAfterBreak="0">
    <w:nsid w:val="54691672"/>
    <w:multiLevelType w:val="hybridMultilevel"/>
    <w:tmpl w:val="A4E22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482926"/>
    <w:multiLevelType w:val="hybridMultilevel"/>
    <w:tmpl w:val="B0D6B11A"/>
    <w:lvl w:ilvl="0" w:tplc="997A6D3C">
      <w:start w:val="1"/>
      <w:numFmt w:val="lowerLetter"/>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C303F9"/>
    <w:multiLevelType w:val="multilevel"/>
    <w:tmpl w:val="1A7C56A4"/>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1B7870"/>
    <w:multiLevelType w:val="hybridMultilevel"/>
    <w:tmpl w:val="7DCC75E2"/>
    <w:lvl w:ilvl="0" w:tplc="F79CD9F6">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4646D0"/>
    <w:multiLevelType w:val="hybridMultilevel"/>
    <w:tmpl w:val="D624C7CC"/>
    <w:lvl w:ilvl="0" w:tplc="7F821D76">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6A3CE8B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E80352"/>
    <w:multiLevelType w:val="hybridMultilevel"/>
    <w:tmpl w:val="AF4213A6"/>
    <w:lvl w:ilvl="0" w:tplc="0FA0A92C">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2" w15:restartNumberingAfterBreak="0">
    <w:nsid w:val="77321842"/>
    <w:multiLevelType w:val="hybridMultilevel"/>
    <w:tmpl w:val="9A680366"/>
    <w:lvl w:ilvl="0" w:tplc="A9884946">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7A804256"/>
    <w:multiLevelType w:val="multilevel"/>
    <w:tmpl w:val="642ED6C6"/>
    <w:lvl w:ilvl="0">
      <w:start w:val="1"/>
      <w:numFmt w:val="decimal"/>
      <w:lvlText w:val="%1."/>
      <w:lvlJc w:val="left"/>
      <w:pPr>
        <w:ind w:left="360" w:hanging="360"/>
      </w:pPr>
      <w:rPr>
        <w:rFonts w:hint="default"/>
        <w:i w:val="0"/>
        <w:color w:val="auto"/>
      </w:rPr>
    </w:lvl>
    <w:lvl w:ilvl="1">
      <w:start w:val="1"/>
      <w:numFmt w:val="decimal"/>
      <w:lvlText w:val="%1.%2."/>
      <w:lvlJc w:val="left"/>
      <w:pPr>
        <w:ind w:left="644"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4" w15:restartNumberingAfterBreak="0">
    <w:nsid w:val="7C4F4378"/>
    <w:multiLevelType w:val="hybridMultilevel"/>
    <w:tmpl w:val="08367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3212D3"/>
    <w:multiLevelType w:val="singleLevel"/>
    <w:tmpl w:val="08ECBCF2"/>
    <w:lvl w:ilvl="0">
      <w:start w:val="2"/>
      <w:numFmt w:val="decimal"/>
      <w:lvlText w:val="%1."/>
      <w:lvlJc w:val="left"/>
      <w:pPr>
        <w:tabs>
          <w:tab w:val="num" w:pos="360"/>
        </w:tabs>
        <w:ind w:left="360" w:hanging="360"/>
      </w:pPr>
      <w:rPr>
        <w:rFonts w:hint="default"/>
      </w:rPr>
    </w:lvl>
  </w:abstractNum>
  <w:abstractNum w:abstractNumId="36" w15:restartNumberingAfterBreak="0">
    <w:nsid w:val="7E3D3580"/>
    <w:multiLevelType w:val="singleLevel"/>
    <w:tmpl w:val="09382E70"/>
    <w:lvl w:ilvl="0">
      <w:start w:val="1"/>
      <w:numFmt w:val="decimal"/>
      <w:lvlText w:val="%1."/>
      <w:lvlJc w:val="left"/>
      <w:pPr>
        <w:tabs>
          <w:tab w:val="num" w:pos="720"/>
        </w:tabs>
        <w:ind w:left="720" w:hanging="360"/>
      </w:pPr>
      <w:rPr>
        <w:rFonts w:hint="default"/>
        <w:b w:val="0"/>
        <w:i w:val="0"/>
      </w:rPr>
    </w:lvl>
  </w:abstractNum>
  <w:num w:numId="1" w16cid:durableId="1486778211">
    <w:abstractNumId w:val="36"/>
  </w:num>
  <w:num w:numId="2" w16cid:durableId="1293171341">
    <w:abstractNumId w:val="12"/>
  </w:num>
  <w:num w:numId="3" w16cid:durableId="206063003">
    <w:abstractNumId w:val="35"/>
  </w:num>
  <w:num w:numId="4" w16cid:durableId="466317237">
    <w:abstractNumId w:val="23"/>
  </w:num>
  <w:num w:numId="5" w16cid:durableId="1197812876">
    <w:abstractNumId w:val="30"/>
  </w:num>
  <w:num w:numId="6" w16cid:durableId="653995178">
    <w:abstractNumId w:val="22"/>
  </w:num>
  <w:num w:numId="7" w16cid:durableId="52043777">
    <w:abstractNumId w:val="29"/>
  </w:num>
  <w:num w:numId="8" w16cid:durableId="1827818934">
    <w:abstractNumId w:val="17"/>
  </w:num>
  <w:num w:numId="9" w16cid:durableId="1431315000">
    <w:abstractNumId w:val="8"/>
  </w:num>
  <w:num w:numId="10" w16cid:durableId="1968701658">
    <w:abstractNumId w:val="21"/>
  </w:num>
  <w:num w:numId="11" w16cid:durableId="1903053193">
    <w:abstractNumId w:val="3"/>
  </w:num>
  <w:num w:numId="12" w16cid:durableId="1332217972">
    <w:abstractNumId w:val="4"/>
  </w:num>
  <w:num w:numId="13" w16cid:durableId="1114131915">
    <w:abstractNumId w:val="24"/>
  </w:num>
  <w:num w:numId="14" w16cid:durableId="216628332">
    <w:abstractNumId w:val="19"/>
  </w:num>
  <w:num w:numId="15" w16cid:durableId="1470325136">
    <w:abstractNumId w:val="27"/>
  </w:num>
  <w:num w:numId="16" w16cid:durableId="871841153">
    <w:abstractNumId w:val="2"/>
  </w:num>
  <w:num w:numId="17" w16cid:durableId="2106530502">
    <w:abstractNumId w:val="7"/>
  </w:num>
  <w:num w:numId="18" w16cid:durableId="53195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9976100">
    <w:abstractNumId w:val="11"/>
  </w:num>
  <w:num w:numId="20" w16cid:durableId="266887057">
    <w:abstractNumId w:val="5"/>
  </w:num>
  <w:num w:numId="21" w16cid:durableId="919369590">
    <w:abstractNumId w:val="33"/>
  </w:num>
  <w:num w:numId="22" w16cid:durableId="357437654">
    <w:abstractNumId w:val="25"/>
  </w:num>
  <w:num w:numId="23" w16cid:durableId="1429231243">
    <w:abstractNumId w:val="16"/>
  </w:num>
  <w:num w:numId="24" w16cid:durableId="944465128">
    <w:abstractNumId w:val="15"/>
  </w:num>
  <w:num w:numId="25" w16cid:durableId="12339410">
    <w:abstractNumId w:val="31"/>
  </w:num>
  <w:num w:numId="26" w16cid:durableId="1289776060">
    <w:abstractNumId w:val="0"/>
  </w:num>
  <w:num w:numId="27" w16cid:durableId="135732119">
    <w:abstractNumId w:val="34"/>
  </w:num>
  <w:num w:numId="28" w16cid:durableId="1383753735">
    <w:abstractNumId w:val="14"/>
  </w:num>
  <w:num w:numId="29" w16cid:durableId="1535918640">
    <w:abstractNumId w:val="13"/>
  </w:num>
  <w:num w:numId="30" w16cid:durableId="1033268725">
    <w:abstractNumId w:val="9"/>
  </w:num>
  <w:num w:numId="31" w16cid:durableId="445660165">
    <w:abstractNumId w:val="1"/>
  </w:num>
  <w:num w:numId="32" w16cid:durableId="1910647324">
    <w:abstractNumId w:val="26"/>
  </w:num>
  <w:num w:numId="33" w16cid:durableId="528421091">
    <w:abstractNumId w:val="20"/>
  </w:num>
  <w:num w:numId="34" w16cid:durableId="319693787">
    <w:abstractNumId w:val="32"/>
  </w:num>
  <w:num w:numId="35" w16cid:durableId="638656339">
    <w:abstractNumId w:val="28"/>
  </w:num>
  <w:num w:numId="36" w16cid:durableId="1180045333">
    <w:abstractNumId w:val="18"/>
  </w:num>
  <w:num w:numId="37" w16cid:durableId="670572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CD0"/>
    <w:rsid w:val="00003CA5"/>
    <w:rsid w:val="000229ED"/>
    <w:rsid w:val="00023439"/>
    <w:rsid w:val="00037110"/>
    <w:rsid w:val="00054FA8"/>
    <w:rsid w:val="00060170"/>
    <w:rsid w:val="00064929"/>
    <w:rsid w:val="00064F20"/>
    <w:rsid w:val="00066462"/>
    <w:rsid w:val="00070BD3"/>
    <w:rsid w:val="00071D59"/>
    <w:rsid w:val="00074078"/>
    <w:rsid w:val="0007607D"/>
    <w:rsid w:val="0008691A"/>
    <w:rsid w:val="000A058B"/>
    <w:rsid w:val="000A5EE0"/>
    <w:rsid w:val="000B2004"/>
    <w:rsid w:val="000B223F"/>
    <w:rsid w:val="000B3822"/>
    <w:rsid w:val="000C5F0A"/>
    <w:rsid w:val="000C7648"/>
    <w:rsid w:val="000D2307"/>
    <w:rsid w:val="000D4646"/>
    <w:rsid w:val="00116A8A"/>
    <w:rsid w:val="001170D9"/>
    <w:rsid w:val="00117542"/>
    <w:rsid w:val="001200D5"/>
    <w:rsid w:val="0012602F"/>
    <w:rsid w:val="001269F0"/>
    <w:rsid w:val="00127EF8"/>
    <w:rsid w:val="001368FB"/>
    <w:rsid w:val="00153793"/>
    <w:rsid w:val="00162419"/>
    <w:rsid w:val="0016353D"/>
    <w:rsid w:val="001642D2"/>
    <w:rsid w:val="00171DD8"/>
    <w:rsid w:val="00172793"/>
    <w:rsid w:val="001801C8"/>
    <w:rsid w:val="00187360"/>
    <w:rsid w:val="001B00FA"/>
    <w:rsid w:val="001B7E55"/>
    <w:rsid w:val="001C0348"/>
    <w:rsid w:val="001C1639"/>
    <w:rsid w:val="001C17F1"/>
    <w:rsid w:val="001C6568"/>
    <w:rsid w:val="001D72AA"/>
    <w:rsid w:val="001D7BAA"/>
    <w:rsid w:val="001E273D"/>
    <w:rsid w:val="001E27B1"/>
    <w:rsid w:val="001E2A47"/>
    <w:rsid w:val="001E6805"/>
    <w:rsid w:val="001E7A94"/>
    <w:rsid w:val="001F096A"/>
    <w:rsid w:val="001F3B1E"/>
    <w:rsid w:val="001F3F80"/>
    <w:rsid w:val="001F45CF"/>
    <w:rsid w:val="00200336"/>
    <w:rsid w:val="002016D8"/>
    <w:rsid w:val="00207017"/>
    <w:rsid w:val="00215828"/>
    <w:rsid w:val="00222687"/>
    <w:rsid w:val="0023755B"/>
    <w:rsid w:val="00246DDE"/>
    <w:rsid w:val="002574EF"/>
    <w:rsid w:val="002744CA"/>
    <w:rsid w:val="00283FBF"/>
    <w:rsid w:val="00294463"/>
    <w:rsid w:val="002953B8"/>
    <w:rsid w:val="002A0391"/>
    <w:rsid w:val="002B397F"/>
    <w:rsid w:val="002B72C4"/>
    <w:rsid w:val="002C254C"/>
    <w:rsid w:val="002C2604"/>
    <w:rsid w:val="002D7247"/>
    <w:rsid w:val="002E1846"/>
    <w:rsid w:val="002E1BAD"/>
    <w:rsid w:val="002E4382"/>
    <w:rsid w:val="002E60C3"/>
    <w:rsid w:val="002F270D"/>
    <w:rsid w:val="002F7672"/>
    <w:rsid w:val="00321417"/>
    <w:rsid w:val="00321B3B"/>
    <w:rsid w:val="00336B9D"/>
    <w:rsid w:val="003378C5"/>
    <w:rsid w:val="003440FE"/>
    <w:rsid w:val="00351CDC"/>
    <w:rsid w:val="003529DC"/>
    <w:rsid w:val="0036138D"/>
    <w:rsid w:val="00362AD6"/>
    <w:rsid w:val="0036722E"/>
    <w:rsid w:val="00367659"/>
    <w:rsid w:val="003A3759"/>
    <w:rsid w:val="003A5CCB"/>
    <w:rsid w:val="003B0B67"/>
    <w:rsid w:val="003C0097"/>
    <w:rsid w:val="003D38B5"/>
    <w:rsid w:val="003E1F70"/>
    <w:rsid w:val="003E732C"/>
    <w:rsid w:val="003F501A"/>
    <w:rsid w:val="004112AD"/>
    <w:rsid w:val="00423B1C"/>
    <w:rsid w:val="004461DD"/>
    <w:rsid w:val="00461D68"/>
    <w:rsid w:val="00462B76"/>
    <w:rsid w:val="0046715E"/>
    <w:rsid w:val="0047139B"/>
    <w:rsid w:val="00474BFF"/>
    <w:rsid w:val="00477CEA"/>
    <w:rsid w:val="00480AA6"/>
    <w:rsid w:val="00497C12"/>
    <w:rsid w:val="004A764F"/>
    <w:rsid w:val="004B383E"/>
    <w:rsid w:val="004C4051"/>
    <w:rsid w:val="004C7F39"/>
    <w:rsid w:val="004D3489"/>
    <w:rsid w:val="004D3857"/>
    <w:rsid w:val="004F0066"/>
    <w:rsid w:val="005046CA"/>
    <w:rsid w:val="00505C59"/>
    <w:rsid w:val="005072FA"/>
    <w:rsid w:val="00513468"/>
    <w:rsid w:val="00516300"/>
    <w:rsid w:val="00517992"/>
    <w:rsid w:val="0052130A"/>
    <w:rsid w:val="00530569"/>
    <w:rsid w:val="00545D7D"/>
    <w:rsid w:val="00546DC4"/>
    <w:rsid w:val="005471E6"/>
    <w:rsid w:val="00550D7A"/>
    <w:rsid w:val="005623CA"/>
    <w:rsid w:val="00566E31"/>
    <w:rsid w:val="00566F55"/>
    <w:rsid w:val="00570313"/>
    <w:rsid w:val="00576114"/>
    <w:rsid w:val="00576493"/>
    <w:rsid w:val="00576B57"/>
    <w:rsid w:val="00593FC8"/>
    <w:rsid w:val="005978F2"/>
    <w:rsid w:val="005A31AB"/>
    <w:rsid w:val="005B023C"/>
    <w:rsid w:val="005D3EC0"/>
    <w:rsid w:val="005D4BB1"/>
    <w:rsid w:val="005D6C88"/>
    <w:rsid w:val="005F320C"/>
    <w:rsid w:val="005F69C0"/>
    <w:rsid w:val="005F7771"/>
    <w:rsid w:val="005F7928"/>
    <w:rsid w:val="0060324B"/>
    <w:rsid w:val="00615794"/>
    <w:rsid w:val="00615CD2"/>
    <w:rsid w:val="00631286"/>
    <w:rsid w:val="00635486"/>
    <w:rsid w:val="00654DB7"/>
    <w:rsid w:val="00655FBB"/>
    <w:rsid w:val="006578A9"/>
    <w:rsid w:val="00672BAC"/>
    <w:rsid w:val="00686EF5"/>
    <w:rsid w:val="006A02AC"/>
    <w:rsid w:val="006A3AC5"/>
    <w:rsid w:val="006A6970"/>
    <w:rsid w:val="006B2FA4"/>
    <w:rsid w:val="006C1576"/>
    <w:rsid w:val="006C18A2"/>
    <w:rsid w:val="006C41D3"/>
    <w:rsid w:val="006C6438"/>
    <w:rsid w:val="006D1AA4"/>
    <w:rsid w:val="006D30D8"/>
    <w:rsid w:val="006D3604"/>
    <w:rsid w:val="006D421E"/>
    <w:rsid w:val="006D68F0"/>
    <w:rsid w:val="006F5432"/>
    <w:rsid w:val="00701729"/>
    <w:rsid w:val="0070436F"/>
    <w:rsid w:val="00705C42"/>
    <w:rsid w:val="00712822"/>
    <w:rsid w:val="00712B06"/>
    <w:rsid w:val="007162F9"/>
    <w:rsid w:val="00720961"/>
    <w:rsid w:val="0073254E"/>
    <w:rsid w:val="00733E0F"/>
    <w:rsid w:val="00740069"/>
    <w:rsid w:val="00750232"/>
    <w:rsid w:val="0075143D"/>
    <w:rsid w:val="00760459"/>
    <w:rsid w:val="0076399B"/>
    <w:rsid w:val="00763C61"/>
    <w:rsid w:val="00772800"/>
    <w:rsid w:val="00781341"/>
    <w:rsid w:val="00784DE0"/>
    <w:rsid w:val="0078754A"/>
    <w:rsid w:val="007B20C0"/>
    <w:rsid w:val="007B221F"/>
    <w:rsid w:val="007B24FA"/>
    <w:rsid w:val="007B561E"/>
    <w:rsid w:val="007B7886"/>
    <w:rsid w:val="007E0657"/>
    <w:rsid w:val="007E0A10"/>
    <w:rsid w:val="007E0C48"/>
    <w:rsid w:val="007F6679"/>
    <w:rsid w:val="00801ECF"/>
    <w:rsid w:val="00801EEC"/>
    <w:rsid w:val="00802C36"/>
    <w:rsid w:val="00803BE2"/>
    <w:rsid w:val="00804BD0"/>
    <w:rsid w:val="00806CC3"/>
    <w:rsid w:val="00810ED3"/>
    <w:rsid w:val="00812236"/>
    <w:rsid w:val="00813C0B"/>
    <w:rsid w:val="00826484"/>
    <w:rsid w:val="00833C7E"/>
    <w:rsid w:val="00845D4B"/>
    <w:rsid w:val="00853B9D"/>
    <w:rsid w:val="00863888"/>
    <w:rsid w:val="008755E8"/>
    <w:rsid w:val="008762E8"/>
    <w:rsid w:val="008803DC"/>
    <w:rsid w:val="00881D82"/>
    <w:rsid w:val="00884C82"/>
    <w:rsid w:val="00884CD0"/>
    <w:rsid w:val="00886674"/>
    <w:rsid w:val="008A67B3"/>
    <w:rsid w:val="008B4DE5"/>
    <w:rsid w:val="008C021B"/>
    <w:rsid w:val="008C47D0"/>
    <w:rsid w:val="008D6B09"/>
    <w:rsid w:val="008E0C01"/>
    <w:rsid w:val="008F594C"/>
    <w:rsid w:val="00907307"/>
    <w:rsid w:val="009136FD"/>
    <w:rsid w:val="00913E51"/>
    <w:rsid w:val="00915598"/>
    <w:rsid w:val="00916A90"/>
    <w:rsid w:val="0092120A"/>
    <w:rsid w:val="009366DD"/>
    <w:rsid w:val="00937EBF"/>
    <w:rsid w:val="00945272"/>
    <w:rsid w:val="009622B5"/>
    <w:rsid w:val="00991CD5"/>
    <w:rsid w:val="009A3CB1"/>
    <w:rsid w:val="009A7591"/>
    <w:rsid w:val="009B3F28"/>
    <w:rsid w:val="009B5A22"/>
    <w:rsid w:val="009E15D5"/>
    <w:rsid w:val="009F1DD5"/>
    <w:rsid w:val="009F4B5B"/>
    <w:rsid w:val="009F576D"/>
    <w:rsid w:val="009F77AE"/>
    <w:rsid w:val="00A10615"/>
    <w:rsid w:val="00A1246F"/>
    <w:rsid w:val="00A40E38"/>
    <w:rsid w:val="00A41F96"/>
    <w:rsid w:val="00A428E9"/>
    <w:rsid w:val="00A4729E"/>
    <w:rsid w:val="00A6126C"/>
    <w:rsid w:val="00A746D4"/>
    <w:rsid w:val="00A97B32"/>
    <w:rsid w:val="00AA4612"/>
    <w:rsid w:val="00AC7228"/>
    <w:rsid w:val="00AD25D3"/>
    <w:rsid w:val="00AE0408"/>
    <w:rsid w:val="00AE12D6"/>
    <w:rsid w:val="00AF28C4"/>
    <w:rsid w:val="00B06BF0"/>
    <w:rsid w:val="00B075DE"/>
    <w:rsid w:val="00B131AE"/>
    <w:rsid w:val="00B1721F"/>
    <w:rsid w:val="00B17940"/>
    <w:rsid w:val="00B210E9"/>
    <w:rsid w:val="00B27C64"/>
    <w:rsid w:val="00B33774"/>
    <w:rsid w:val="00B344C1"/>
    <w:rsid w:val="00B34EEC"/>
    <w:rsid w:val="00B35F77"/>
    <w:rsid w:val="00B368E2"/>
    <w:rsid w:val="00B5652C"/>
    <w:rsid w:val="00B714EA"/>
    <w:rsid w:val="00B72A78"/>
    <w:rsid w:val="00B75757"/>
    <w:rsid w:val="00B76D8E"/>
    <w:rsid w:val="00BA3F02"/>
    <w:rsid w:val="00BA43E8"/>
    <w:rsid w:val="00BB372A"/>
    <w:rsid w:val="00BB60C6"/>
    <w:rsid w:val="00BC287D"/>
    <w:rsid w:val="00BD4C0D"/>
    <w:rsid w:val="00BD5C0F"/>
    <w:rsid w:val="00BE661B"/>
    <w:rsid w:val="00BF4FBB"/>
    <w:rsid w:val="00C018A3"/>
    <w:rsid w:val="00C1310E"/>
    <w:rsid w:val="00C27795"/>
    <w:rsid w:val="00C54E6F"/>
    <w:rsid w:val="00C62205"/>
    <w:rsid w:val="00C63D13"/>
    <w:rsid w:val="00C7639A"/>
    <w:rsid w:val="00C80AE9"/>
    <w:rsid w:val="00C819EB"/>
    <w:rsid w:val="00C82990"/>
    <w:rsid w:val="00C82F2B"/>
    <w:rsid w:val="00C95092"/>
    <w:rsid w:val="00C963DF"/>
    <w:rsid w:val="00CA02BC"/>
    <w:rsid w:val="00CA101A"/>
    <w:rsid w:val="00CA2E17"/>
    <w:rsid w:val="00CA56CE"/>
    <w:rsid w:val="00CA60D5"/>
    <w:rsid w:val="00CC2054"/>
    <w:rsid w:val="00CC4D11"/>
    <w:rsid w:val="00CC6514"/>
    <w:rsid w:val="00CD0174"/>
    <w:rsid w:val="00CD54A1"/>
    <w:rsid w:val="00CD65C0"/>
    <w:rsid w:val="00CE11C3"/>
    <w:rsid w:val="00CF3E1B"/>
    <w:rsid w:val="00CF67A6"/>
    <w:rsid w:val="00D14801"/>
    <w:rsid w:val="00D17127"/>
    <w:rsid w:val="00D318A2"/>
    <w:rsid w:val="00D3443F"/>
    <w:rsid w:val="00D364D3"/>
    <w:rsid w:val="00D429D7"/>
    <w:rsid w:val="00D43BF1"/>
    <w:rsid w:val="00D55B84"/>
    <w:rsid w:val="00D62BF7"/>
    <w:rsid w:val="00D746D8"/>
    <w:rsid w:val="00D95ED0"/>
    <w:rsid w:val="00D97C6D"/>
    <w:rsid w:val="00DA5765"/>
    <w:rsid w:val="00DA6A80"/>
    <w:rsid w:val="00DB0896"/>
    <w:rsid w:val="00DB14B1"/>
    <w:rsid w:val="00DB5E4B"/>
    <w:rsid w:val="00DC3EFA"/>
    <w:rsid w:val="00DD1F89"/>
    <w:rsid w:val="00DD7D0F"/>
    <w:rsid w:val="00DE5DC3"/>
    <w:rsid w:val="00DF7245"/>
    <w:rsid w:val="00E04872"/>
    <w:rsid w:val="00E118AD"/>
    <w:rsid w:val="00E334EB"/>
    <w:rsid w:val="00E34A8F"/>
    <w:rsid w:val="00E36858"/>
    <w:rsid w:val="00E43060"/>
    <w:rsid w:val="00E50B77"/>
    <w:rsid w:val="00E5331D"/>
    <w:rsid w:val="00E55A82"/>
    <w:rsid w:val="00E844EB"/>
    <w:rsid w:val="00E85D67"/>
    <w:rsid w:val="00E95DA2"/>
    <w:rsid w:val="00EB137C"/>
    <w:rsid w:val="00EC49E0"/>
    <w:rsid w:val="00ED14C7"/>
    <w:rsid w:val="00EF618F"/>
    <w:rsid w:val="00EF6783"/>
    <w:rsid w:val="00F00287"/>
    <w:rsid w:val="00F06FDE"/>
    <w:rsid w:val="00F21575"/>
    <w:rsid w:val="00F26047"/>
    <w:rsid w:val="00F304A2"/>
    <w:rsid w:val="00F32F36"/>
    <w:rsid w:val="00F42A9B"/>
    <w:rsid w:val="00F43AE2"/>
    <w:rsid w:val="00F4461B"/>
    <w:rsid w:val="00F516B0"/>
    <w:rsid w:val="00F56C0E"/>
    <w:rsid w:val="00F624A6"/>
    <w:rsid w:val="00F71A01"/>
    <w:rsid w:val="00F72607"/>
    <w:rsid w:val="00F77F52"/>
    <w:rsid w:val="00F876B4"/>
    <w:rsid w:val="00F911BD"/>
    <w:rsid w:val="00F9409E"/>
    <w:rsid w:val="00F95E8E"/>
    <w:rsid w:val="00FA3314"/>
    <w:rsid w:val="00FA52A6"/>
    <w:rsid w:val="00FA6ACD"/>
    <w:rsid w:val="00FB4B10"/>
    <w:rsid w:val="00FB58A1"/>
    <w:rsid w:val="00FC3FB5"/>
    <w:rsid w:val="00FD028E"/>
    <w:rsid w:val="00FD127A"/>
    <w:rsid w:val="00FD2D84"/>
    <w:rsid w:val="00FE11D2"/>
    <w:rsid w:val="00FF40FD"/>
    <w:rsid w:val="00FF5DB0"/>
    <w:rsid w:val="00FF64CE"/>
    <w:rsid w:val="00FF7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193A7CF6"/>
  <w15:docId w15:val="{641EC5D9-C135-4939-94C0-F92046C3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459"/>
    <w:pPr>
      <w:spacing w:before="120"/>
      <w:ind w:left="284" w:hanging="278"/>
      <w:jc w:val="both"/>
    </w:pPr>
    <w:rPr>
      <w:sz w:val="22"/>
      <w:szCs w:val="22"/>
      <w:lang w:eastAsia="en-US"/>
    </w:rPr>
  </w:style>
  <w:style w:type="paragraph" w:styleId="Nadpis2">
    <w:name w:val="heading 2"/>
    <w:basedOn w:val="Normln"/>
    <w:next w:val="Normln"/>
    <w:qFormat/>
    <w:rsid w:val="00DB0896"/>
    <w:pPr>
      <w:keepNext/>
      <w:ind w:left="0" w:firstLine="0"/>
      <w:jc w:val="left"/>
      <w:outlineLvl w:val="1"/>
    </w:pPr>
    <w:rPr>
      <w:rFonts w:ascii="Times New Roman" w:eastAsia="Times New Roman" w:hAnsi="Times New Roman" w:cs="Times New Roman"/>
      <w:snapToGrid w:val="0"/>
      <w:sz w:val="24"/>
      <w:szCs w:val="20"/>
      <w:lang w:eastAsia="cs-CZ"/>
    </w:rPr>
  </w:style>
  <w:style w:type="paragraph" w:styleId="Nadpis4">
    <w:name w:val="heading 4"/>
    <w:basedOn w:val="Normln"/>
    <w:next w:val="Normln"/>
    <w:qFormat/>
    <w:rsid w:val="00DB0896"/>
    <w:pPr>
      <w:keepNext/>
      <w:ind w:left="0" w:firstLine="0"/>
      <w:jc w:val="left"/>
      <w:outlineLvl w:val="3"/>
    </w:pPr>
    <w:rPr>
      <w:rFonts w:ascii="Times New Roman" w:eastAsia="Times New Roman" w:hAnsi="Times New Roman" w:cs="Times New Roman"/>
      <w:b/>
      <w:snapToGrid w:val="0"/>
      <w:sz w:val="24"/>
      <w:szCs w:val="20"/>
      <w:lang w:eastAsia="cs-CZ"/>
    </w:rPr>
  </w:style>
  <w:style w:type="paragraph" w:styleId="Nadpis5">
    <w:name w:val="heading 5"/>
    <w:basedOn w:val="Normln"/>
    <w:next w:val="Normln"/>
    <w:qFormat/>
    <w:rsid w:val="00DB0896"/>
    <w:pPr>
      <w:keepNext/>
      <w:ind w:left="0" w:firstLine="0"/>
      <w:jc w:val="center"/>
      <w:outlineLvl w:val="4"/>
    </w:pPr>
    <w:rPr>
      <w:rFonts w:eastAsia="Times New Roman"/>
      <w:b/>
      <w:snapToGrid w:val="0"/>
      <w:szCs w:val="20"/>
      <w:lang w:eastAsia="cs-CZ"/>
    </w:rPr>
  </w:style>
  <w:style w:type="paragraph" w:styleId="Nadpis9">
    <w:name w:val="heading 9"/>
    <w:basedOn w:val="Normln"/>
    <w:next w:val="Normln"/>
    <w:link w:val="Nadpis9Char"/>
    <w:uiPriority w:val="9"/>
    <w:semiHidden/>
    <w:unhideWhenUsed/>
    <w:qFormat/>
    <w:rsid w:val="00D43BF1"/>
    <w:pPr>
      <w:spacing w:before="240" w:after="60"/>
      <w:outlineLvl w:val="8"/>
    </w:pPr>
    <w:rPr>
      <w:rFonts w:ascii="Cambria" w:eastAsia="Times New Roman"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rsid w:val="00DB0896"/>
    <w:pPr>
      <w:tabs>
        <w:tab w:val="center" w:pos="4536"/>
        <w:tab w:val="right" w:pos="9072"/>
      </w:tabs>
      <w:spacing w:before="0"/>
    </w:pPr>
  </w:style>
  <w:style w:type="character" w:customStyle="1" w:styleId="ZhlavChar">
    <w:name w:val="Záhlaví Char"/>
    <w:basedOn w:val="Standardnpsmoodstavce"/>
    <w:rsid w:val="00DB0896"/>
  </w:style>
  <w:style w:type="paragraph" w:styleId="Zpat">
    <w:name w:val="footer"/>
    <w:basedOn w:val="Normln"/>
    <w:uiPriority w:val="99"/>
    <w:unhideWhenUsed/>
    <w:rsid w:val="00DB0896"/>
    <w:pPr>
      <w:tabs>
        <w:tab w:val="center" w:pos="4536"/>
        <w:tab w:val="right" w:pos="9072"/>
      </w:tabs>
      <w:spacing w:before="0"/>
    </w:pPr>
  </w:style>
  <w:style w:type="character" w:customStyle="1" w:styleId="ZpatChar">
    <w:name w:val="Zápatí Char"/>
    <w:basedOn w:val="Standardnpsmoodstavce"/>
    <w:uiPriority w:val="99"/>
    <w:rsid w:val="00DB0896"/>
  </w:style>
  <w:style w:type="paragraph" w:styleId="Textbubliny">
    <w:name w:val="Balloon Text"/>
    <w:basedOn w:val="Normln"/>
    <w:semiHidden/>
    <w:unhideWhenUsed/>
    <w:rsid w:val="00DB0896"/>
    <w:pPr>
      <w:spacing w:before="0"/>
    </w:pPr>
    <w:rPr>
      <w:rFonts w:ascii="Tahoma" w:hAnsi="Tahoma" w:cs="Tahoma"/>
      <w:sz w:val="16"/>
      <w:szCs w:val="16"/>
    </w:rPr>
  </w:style>
  <w:style w:type="character" w:customStyle="1" w:styleId="TextbublinyChar">
    <w:name w:val="Text bubliny Char"/>
    <w:basedOn w:val="Standardnpsmoodstavce"/>
    <w:semiHidden/>
    <w:rsid w:val="00DB0896"/>
    <w:rPr>
      <w:rFonts w:ascii="Tahoma" w:hAnsi="Tahoma" w:cs="Tahoma"/>
      <w:sz w:val="16"/>
      <w:szCs w:val="16"/>
    </w:rPr>
  </w:style>
  <w:style w:type="character" w:customStyle="1" w:styleId="Nadpis2Char">
    <w:name w:val="Nadpis 2 Char"/>
    <w:basedOn w:val="Standardnpsmoodstavce"/>
    <w:rsid w:val="00DB0896"/>
    <w:rPr>
      <w:rFonts w:ascii="Times New Roman" w:eastAsia="Times New Roman" w:hAnsi="Times New Roman" w:cs="Times New Roman"/>
      <w:snapToGrid w:val="0"/>
      <w:sz w:val="24"/>
    </w:rPr>
  </w:style>
  <w:style w:type="character" w:customStyle="1" w:styleId="Nadpis4Char">
    <w:name w:val="Nadpis 4 Char"/>
    <w:basedOn w:val="Standardnpsmoodstavce"/>
    <w:rsid w:val="00DB0896"/>
    <w:rPr>
      <w:rFonts w:ascii="Times New Roman" w:eastAsia="Times New Roman" w:hAnsi="Times New Roman" w:cs="Times New Roman"/>
      <w:b/>
      <w:snapToGrid w:val="0"/>
      <w:sz w:val="24"/>
    </w:rPr>
  </w:style>
  <w:style w:type="character" w:customStyle="1" w:styleId="Nadpis5Char">
    <w:name w:val="Nadpis 5 Char"/>
    <w:basedOn w:val="Standardnpsmoodstavce"/>
    <w:rsid w:val="00DB0896"/>
    <w:rPr>
      <w:rFonts w:eastAsia="Times New Roman"/>
      <w:b/>
      <w:snapToGrid w:val="0"/>
      <w:sz w:val="22"/>
    </w:rPr>
  </w:style>
  <w:style w:type="paragraph" w:styleId="Zkladntext">
    <w:name w:val="Body Text"/>
    <w:basedOn w:val="Normln"/>
    <w:rsid w:val="00DB0896"/>
    <w:pPr>
      <w:ind w:left="0" w:firstLine="0"/>
    </w:pPr>
    <w:rPr>
      <w:rFonts w:ascii="Times New Roman" w:eastAsia="Times New Roman" w:hAnsi="Times New Roman" w:cs="Times New Roman"/>
      <w:snapToGrid w:val="0"/>
      <w:sz w:val="20"/>
      <w:szCs w:val="20"/>
      <w:lang w:eastAsia="cs-CZ"/>
    </w:rPr>
  </w:style>
  <w:style w:type="character" w:customStyle="1" w:styleId="ZkladntextChar">
    <w:name w:val="Základní text Char"/>
    <w:basedOn w:val="Standardnpsmoodstavce"/>
    <w:rsid w:val="00DB0896"/>
    <w:rPr>
      <w:rFonts w:ascii="Times New Roman" w:eastAsia="Times New Roman" w:hAnsi="Times New Roman" w:cs="Times New Roman"/>
      <w:snapToGrid w:val="0"/>
    </w:rPr>
  </w:style>
  <w:style w:type="paragraph" w:styleId="Zkladntext2">
    <w:name w:val="Body Text 2"/>
    <w:basedOn w:val="Normln"/>
    <w:semiHidden/>
    <w:rsid w:val="00DB0896"/>
    <w:pPr>
      <w:ind w:left="0" w:firstLine="0"/>
      <w:jc w:val="left"/>
    </w:pPr>
    <w:rPr>
      <w:rFonts w:ascii="Times New Roman" w:eastAsia="Times New Roman" w:hAnsi="Times New Roman" w:cs="Times New Roman"/>
      <w:snapToGrid w:val="0"/>
      <w:sz w:val="24"/>
      <w:szCs w:val="20"/>
      <w:lang w:eastAsia="cs-CZ"/>
    </w:rPr>
  </w:style>
  <w:style w:type="character" w:customStyle="1" w:styleId="Zkladntext2Char">
    <w:name w:val="Základní text 2 Char"/>
    <w:basedOn w:val="Standardnpsmoodstavce"/>
    <w:rsid w:val="00DB0896"/>
    <w:rPr>
      <w:rFonts w:ascii="Times New Roman" w:eastAsia="Times New Roman" w:hAnsi="Times New Roman" w:cs="Times New Roman"/>
      <w:snapToGrid w:val="0"/>
      <w:sz w:val="24"/>
    </w:rPr>
  </w:style>
  <w:style w:type="paragraph" w:styleId="Zkladntextodsazen3">
    <w:name w:val="Body Text Indent 3"/>
    <w:basedOn w:val="Normln"/>
    <w:semiHidden/>
    <w:rsid w:val="00DB0896"/>
    <w:pPr>
      <w:spacing w:before="0"/>
      <w:ind w:left="426" w:hanging="426"/>
      <w:jc w:val="left"/>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rsid w:val="00DB0896"/>
    <w:rPr>
      <w:rFonts w:ascii="Times New Roman" w:eastAsia="Times New Roman" w:hAnsi="Times New Roman" w:cs="Times New Roman"/>
      <w:snapToGrid w:val="0"/>
      <w:sz w:val="24"/>
    </w:rPr>
  </w:style>
  <w:style w:type="character" w:styleId="Hypertextovodkaz">
    <w:name w:val="Hyperlink"/>
    <w:basedOn w:val="Standardnpsmoodstavce"/>
    <w:semiHidden/>
    <w:rsid w:val="00DB0896"/>
    <w:rPr>
      <w:color w:val="0000FF"/>
      <w:u w:val="single"/>
    </w:rPr>
  </w:style>
  <w:style w:type="paragraph" w:styleId="Odstavecseseznamem">
    <w:name w:val="List Paragraph"/>
    <w:basedOn w:val="Normln"/>
    <w:uiPriority w:val="34"/>
    <w:qFormat/>
    <w:rsid w:val="007E0C48"/>
    <w:pPr>
      <w:ind w:left="708"/>
    </w:pPr>
  </w:style>
  <w:style w:type="character" w:customStyle="1" w:styleId="Nadpis9Char">
    <w:name w:val="Nadpis 9 Char"/>
    <w:basedOn w:val="Standardnpsmoodstavce"/>
    <w:link w:val="Nadpis9"/>
    <w:uiPriority w:val="9"/>
    <w:semiHidden/>
    <w:rsid w:val="00D43BF1"/>
    <w:rPr>
      <w:rFonts w:ascii="Cambria" w:eastAsia="Times New Roman" w:hAnsi="Cambria" w:cs="Times New Roman"/>
      <w:sz w:val="22"/>
      <w:szCs w:val="22"/>
      <w:lang w:eastAsia="en-US"/>
    </w:rPr>
  </w:style>
  <w:style w:type="character" w:styleId="Odkaznakoment">
    <w:name w:val="annotation reference"/>
    <w:basedOn w:val="Standardnpsmoodstavce"/>
    <w:uiPriority w:val="99"/>
    <w:semiHidden/>
    <w:unhideWhenUsed/>
    <w:rsid w:val="00576114"/>
    <w:rPr>
      <w:sz w:val="16"/>
      <w:szCs w:val="16"/>
    </w:rPr>
  </w:style>
  <w:style w:type="paragraph" w:styleId="Textkomente">
    <w:name w:val="annotation text"/>
    <w:basedOn w:val="Normln"/>
    <w:link w:val="TextkomenteChar"/>
    <w:uiPriority w:val="99"/>
    <w:semiHidden/>
    <w:unhideWhenUsed/>
    <w:rsid w:val="00576114"/>
    <w:rPr>
      <w:sz w:val="20"/>
      <w:szCs w:val="20"/>
    </w:rPr>
  </w:style>
  <w:style w:type="character" w:customStyle="1" w:styleId="TextkomenteChar">
    <w:name w:val="Text komentáře Char"/>
    <w:basedOn w:val="Standardnpsmoodstavce"/>
    <w:link w:val="Textkomente"/>
    <w:uiPriority w:val="99"/>
    <w:semiHidden/>
    <w:rsid w:val="00576114"/>
    <w:rPr>
      <w:lang w:eastAsia="en-US"/>
    </w:rPr>
  </w:style>
  <w:style w:type="paragraph" w:styleId="Pedmtkomente">
    <w:name w:val="annotation subject"/>
    <w:basedOn w:val="Textkomente"/>
    <w:next w:val="Textkomente"/>
    <w:link w:val="PedmtkomenteChar"/>
    <w:uiPriority w:val="99"/>
    <w:semiHidden/>
    <w:unhideWhenUsed/>
    <w:rsid w:val="00576114"/>
    <w:rPr>
      <w:b/>
      <w:bCs/>
    </w:rPr>
  </w:style>
  <w:style w:type="character" w:customStyle="1" w:styleId="PedmtkomenteChar">
    <w:name w:val="Předmět komentáře Char"/>
    <w:basedOn w:val="TextkomenteChar"/>
    <w:link w:val="Pedmtkomente"/>
    <w:uiPriority w:val="99"/>
    <w:semiHidden/>
    <w:rsid w:val="00576114"/>
    <w:rPr>
      <w:b/>
      <w:bCs/>
      <w:lang w:eastAsia="en-US"/>
    </w:rPr>
  </w:style>
  <w:style w:type="paragraph" w:styleId="Zkladntext3">
    <w:name w:val="Body Text 3"/>
    <w:basedOn w:val="Normln"/>
    <w:link w:val="Zkladntext3Char"/>
    <w:rsid w:val="001E7A94"/>
    <w:pPr>
      <w:spacing w:before="0" w:after="120"/>
      <w:ind w:left="0" w:firstLine="0"/>
      <w:jc w:val="left"/>
    </w:pPr>
    <w:rPr>
      <w:rFonts w:eastAsia="Times New Roman" w:cs="Times New Roman"/>
      <w:sz w:val="16"/>
      <w:szCs w:val="16"/>
      <w:lang w:eastAsia="cs-CZ"/>
    </w:rPr>
  </w:style>
  <w:style w:type="character" w:customStyle="1" w:styleId="Zkladntext3Char">
    <w:name w:val="Základní text 3 Char"/>
    <w:basedOn w:val="Standardnpsmoodstavce"/>
    <w:link w:val="Zkladntext3"/>
    <w:rsid w:val="001E7A94"/>
    <w:rPr>
      <w:rFonts w:eastAsia="Times New Roman" w:cs="Times New Roman"/>
      <w:sz w:val="16"/>
      <w:szCs w:val="16"/>
    </w:rPr>
  </w:style>
  <w:style w:type="table" w:styleId="Mkatabulky">
    <w:name w:val="Table Grid"/>
    <w:basedOn w:val="Normlntabulka"/>
    <w:uiPriority w:val="59"/>
    <w:rsid w:val="009622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5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0180">
      <w:bodyDiv w:val="1"/>
      <w:marLeft w:val="0"/>
      <w:marRight w:val="0"/>
      <w:marTop w:val="0"/>
      <w:marBottom w:val="0"/>
      <w:divBdr>
        <w:top w:val="none" w:sz="0" w:space="0" w:color="auto"/>
        <w:left w:val="none" w:sz="0" w:space="0" w:color="auto"/>
        <w:bottom w:val="none" w:sz="0" w:space="0" w:color="auto"/>
        <w:right w:val="none" w:sz="0" w:space="0" w:color="auto"/>
      </w:divBdr>
    </w:div>
    <w:div w:id="485122500">
      <w:bodyDiv w:val="1"/>
      <w:marLeft w:val="0"/>
      <w:marRight w:val="0"/>
      <w:marTop w:val="0"/>
      <w:marBottom w:val="0"/>
      <w:divBdr>
        <w:top w:val="none" w:sz="0" w:space="0" w:color="auto"/>
        <w:left w:val="none" w:sz="0" w:space="0" w:color="auto"/>
        <w:bottom w:val="none" w:sz="0" w:space="0" w:color="auto"/>
        <w:right w:val="none" w:sz="0" w:space="0" w:color="auto"/>
      </w:divBdr>
    </w:div>
    <w:div w:id="511527698">
      <w:bodyDiv w:val="1"/>
      <w:marLeft w:val="0"/>
      <w:marRight w:val="0"/>
      <w:marTop w:val="0"/>
      <w:marBottom w:val="0"/>
      <w:divBdr>
        <w:top w:val="none" w:sz="0" w:space="0" w:color="auto"/>
        <w:left w:val="none" w:sz="0" w:space="0" w:color="auto"/>
        <w:bottom w:val="none" w:sz="0" w:space="0" w:color="auto"/>
        <w:right w:val="none" w:sz="0" w:space="0" w:color="auto"/>
      </w:divBdr>
    </w:div>
    <w:div w:id="683479853">
      <w:bodyDiv w:val="1"/>
      <w:marLeft w:val="0"/>
      <w:marRight w:val="0"/>
      <w:marTop w:val="0"/>
      <w:marBottom w:val="0"/>
      <w:divBdr>
        <w:top w:val="none" w:sz="0" w:space="0" w:color="auto"/>
        <w:left w:val="none" w:sz="0" w:space="0" w:color="auto"/>
        <w:bottom w:val="none" w:sz="0" w:space="0" w:color="auto"/>
        <w:right w:val="none" w:sz="0" w:space="0" w:color="auto"/>
      </w:divBdr>
    </w:div>
    <w:div w:id="1008410856">
      <w:bodyDiv w:val="1"/>
      <w:marLeft w:val="0"/>
      <w:marRight w:val="0"/>
      <w:marTop w:val="0"/>
      <w:marBottom w:val="0"/>
      <w:divBdr>
        <w:top w:val="none" w:sz="0" w:space="0" w:color="auto"/>
        <w:left w:val="none" w:sz="0" w:space="0" w:color="auto"/>
        <w:bottom w:val="none" w:sz="0" w:space="0" w:color="auto"/>
        <w:right w:val="none" w:sz="0" w:space="0" w:color="auto"/>
      </w:divBdr>
    </w:div>
    <w:div w:id="1231235635">
      <w:bodyDiv w:val="1"/>
      <w:marLeft w:val="0"/>
      <w:marRight w:val="0"/>
      <w:marTop w:val="0"/>
      <w:marBottom w:val="0"/>
      <w:divBdr>
        <w:top w:val="none" w:sz="0" w:space="0" w:color="auto"/>
        <w:left w:val="none" w:sz="0" w:space="0" w:color="auto"/>
        <w:bottom w:val="none" w:sz="0" w:space="0" w:color="auto"/>
        <w:right w:val="none" w:sz="0" w:space="0" w:color="auto"/>
      </w:divBdr>
    </w:div>
    <w:div w:id="1414863729">
      <w:bodyDiv w:val="1"/>
      <w:marLeft w:val="0"/>
      <w:marRight w:val="0"/>
      <w:marTop w:val="0"/>
      <w:marBottom w:val="0"/>
      <w:divBdr>
        <w:top w:val="none" w:sz="0" w:space="0" w:color="auto"/>
        <w:left w:val="none" w:sz="0" w:space="0" w:color="auto"/>
        <w:bottom w:val="none" w:sz="0" w:space="0" w:color="auto"/>
        <w:right w:val="none" w:sz="0" w:space="0" w:color="auto"/>
      </w:divBdr>
    </w:div>
    <w:div w:id="1761095509">
      <w:bodyDiv w:val="1"/>
      <w:marLeft w:val="0"/>
      <w:marRight w:val="0"/>
      <w:marTop w:val="0"/>
      <w:marBottom w:val="0"/>
      <w:divBdr>
        <w:top w:val="none" w:sz="0" w:space="0" w:color="auto"/>
        <w:left w:val="none" w:sz="0" w:space="0" w:color="auto"/>
        <w:bottom w:val="none" w:sz="0" w:space="0" w:color="auto"/>
        <w:right w:val="none" w:sz="0" w:space="0" w:color="auto"/>
      </w:divBdr>
    </w:div>
    <w:div w:id="1819806067">
      <w:bodyDiv w:val="1"/>
      <w:marLeft w:val="0"/>
      <w:marRight w:val="0"/>
      <w:marTop w:val="0"/>
      <w:marBottom w:val="0"/>
      <w:divBdr>
        <w:top w:val="none" w:sz="0" w:space="0" w:color="auto"/>
        <w:left w:val="none" w:sz="0" w:space="0" w:color="auto"/>
        <w:bottom w:val="none" w:sz="0" w:space="0" w:color="auto"/>
        <w:right w:val="none" w:sz="0" w:space="0" w:color="auto"/>
      </w:divBdr>
    </w:div>
    <w:div w:id="2032611668">
      <w:bodyDiv w:val="1"/>
      <w:marLeft w:val="0"/>
      <w:marRight w:val="0"/>
      <w:marTop w:val="0"/>
      <w:marBottom w:val="0"/>
      <w:divBdr>
        <w:top w:val="none" w:sz="0" w:space="0" w:color="auto"/>
        <w:left w:val="none" w:sz="0" w:space="0" w:color="auto"/>
        <w:bottom w:val="none" w:sz="0" w:space="0" w:color="auto"/>
        <w:right w:val="none" w:sz="0" w:space="0" w:color="auto"/>
      </w:divBdr>
    </w:div>
    <w:div w:id="20775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toms@novy-bor.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ichvot@novy-bo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20jtoms@novy-bor.cz" TargetMode="External"/><Relationship Id="rId4" Type="http://schemas.openxmlformats.org/officeDocument/2006/relationships/settings" Target="settings.xml"/><Relationship Id="rId9" Type="http://schemas.openxmlformats.org/officeDocument/2006/relationships/hyperlink" Target="mailto:lmichvot@novy-bor.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56C7-4138-4923-989B-6A37DC23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13</Pages>
  <Words>3561</Words>
  <Characters>21011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24523</CharactersWithSpaces>
  <SharedDoc>false</SharedDoc>
  <HLinks>
    <vt:vector size="6" baseType="variant">
      <vt:variant>
        <vt:i4>1835127</vt:i4>
      </vt:variant>
      <vt:variant>
        <vt:i4>0</vt:i4>
      </vt:variant>
      <vt:variant>
        <vt:i4>0</vt:i4>
      </vt:variant>
      <vt:variant>
        <vt:i4>5</vt:i4>
      </vt:variant>
      <vt:variant>
        <vt:lpwstr>mailto:valentyn.avramov@mmhk.cz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Krumlova</dc:creator>
  <cp:lastModifiedBy>Sobotová Olga</cp:lastModifiedBy>
  <cp:revision>46</cp:revision>
  <cp:lastPrinted>2025-03-26T14:05:00Z</cp:lastPrinted>
  <dcterms:created xsi:type="dcterms:W3CDTF">2016-05-04T06:20:00Z</dcterms:created>
  <dcterms:modified xsi:type="dcterms:W3CDTF">2025-06-10T11:18:00Z</dcterms:modified>
</cp:coreProperties>
</file>